
<file path=[Content_Types].xml><?xml version="1.0" encoding="utf-8"?>
<Types xmlns="http://schemas.openxmlformats.org/package/2006/content-types">
  <Default Extension="AAE0F040"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FE2B1" w14:textId="64C86C62" w:rsidR="00AC6AFA" w:rsidRPr="00E01F60" w:rsidRDefault="00900DC6" w:rsidP="008C3BE7">
      <w:pPr>
        <w:tabs>
          <w:tab w:val="left" w:pos="851"/>
        </w:tabs>
        <w:jc w:val="center"/>
        <w:rPr>
          <w:rFonts w:ascii="Arial" w:hAnsi="Arial" w:cs="Arial"/>
          <w:sz w:val="24"/>
          <w:szCs w:val="24"/>
        </w:rPr>
      </w:pPr>
      <w:r w:rsidRPr="00E01F60">
        <w:rPr>
          <w:rFonts w:ascii="Arial" w:hAnsi="Arial" w:cs="Arial"/>
          <w:noProof/>
          <w:sz w:val="24"/>
          <w:szCs w:val="24"/>
        </w:rPr>
        <mc:AlternateContent>
          <mc:Choice Requires="wps">
            <w:drawing>
              <wp:anchor distT="0" distB="0" distL="114300" distR="114300" simplePos="0" relativeHeight="251660288" behindDoc="0" locked="0" layoutInCell="1" allowOverlap="1" wp14:anchorId="5FF08A4C" wp14:editId="0031068D">
                <wp:simplePos x="0" y="0"/>
                <wp:positionH relativeFrom="column">
                  <wp:posOffset>4044950</wp:posOffset>
                </wp:positionH>
                <wp:positionV relativeFrom="paragraph">
                  <wp:posOffset>-659765</wp:posOffset>
                </wp:positionV>
                <wp:extent cx="876300" cy="158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876300" cy="158750"/>
                        </a:xfrm>
                        <a:prstGeom prst="rect">
                          <a:avLst/>
                        </a:prstGeom>
                        <a:solidFill>
                          <a:schemeClr val="lt1"/>
                        </a:solidFill>
                        <a:ln w="6350">
                          <a:noFill/>
                        </a:ln>
                      </wps:spPr>
                      <wps:txbx>
                        <w:txbxContent>
                          <w:p w14:paraId="68D52C11" w14:textId="77777777" w:rsidR="00312936" w:rsidRDefault="003129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08A4C" id="_x0000_t202" coordsize="21600,21600" o:spt="202" path="m,l,21600r21600,l21600,xe">
                <v:stroke joinstyle="miter"/>
                <v:path gradientshapeok="t" o:connecttype="rect"/>
              </v:shapetype>
              <v:shape id="Text Box 6" o:spid="_x0000_s1026" type="#_x0000_t202" style="position:absolute;left:0;text-align:left;margin-left:318.5pt;margin-top:-51.95pt;width:69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" fillcolor="white [3201]" stroked="f" strokeweight=".5pt">
                <v:textbox>
                  <w:txbxContent>
                    <w:p w14:paraId="68D52C11" w14:textId="77777777" w:rsidR="00312936" w:rsidRDefault="00312936"/>
                  </w:txbxContent>
                </v:textbox>
              </v:shape>
            </w:pict>
          </mc:Fallback>
        </mc:AlternateContent>
      </w:r>
      <w:r w:rsidR="00312936" w:rsidRPr="00E01F60">
        <w:rPr>
          <w:rFonts w:ascii="Arial" w:hAnsi="Arial" w:cs="Arial"/>
          <w:noProof/>
          <w:sz w:val="24"/>
          <w:szCs w:val="24"/>
        </w:rPr>
        <mc:AlternateContent>
          <mc:Choice Requires="wps">
            <w:drawing>
              <wp:anchor distT="0" distB="0" distL="114300" distR="114300" simplePos="0" relativeHeight="251659264" behindDoc="0" locked="0" layoutInCell="1" allowOverlap="1" wp14:anchorId="76C6BD0F" wp14:editId="19074812">
                <wp:simplePos x="0" y="0"/>
                <wp:positionH relativeFrom="column">
                  <wp:posOffset>3967317</wp:posOffset>
                </wp:positionH>
                <wp:positionV relativeFrom="paragraph">
                  <wp:posOffset>-504084</wp:posOffset>
                </wp:positionV>
                <wp:extent cx="1311530" cy="236943"/>
                <wp:effectExtent l="0" t="0" r="3175" b="0"/>
                <wp:wrapNone/>
                <wp:docPr id="2" name="Text Box 2"/>
                <wp:cNvGraphicFramePr/>
                <a:graphic xmlns:a="http://schemas.openxmlformats.org/drawingml/2006/main">
                  <a:graphicData uri="http://schemas.microsoft.com/office/word/2010/wordprocessingShape">
                    <wps:wsp>
                      <wps:cNvSpPr txBox="1"/>
                      <wps:spPr>
                        <a:xfrm>
                          <a:off x="0" y="0"/>
                          <a:ext cx="1311530" cy="236943"/>
                        </a:xfrm>
                        <a:prstGeom prst="rect">
                          <a:avLst/>
                        </a:prstGeom>
                        <a:solidFill>
                          <a:schemeClr val="lt1"/>
                        </a:solidFill>
                        <a:ln w="6350">
                          <a:noFill/>
                        </a:ln>
                      </wps:spPr>
                      <wps:txbx>
                        <w:txbxContent>
                          <w:p w14:paraId="59AA103A" w14:textId="59AEDEAC" w:rsidR="00312936" w:rsidRDefault="00312936">
                            <w:r w:rsidRPr="00FD0D2E">
                              <w:rPr>
                                <w:rFonts w:ascii="Arial" w:hAnsi="Arial" w:cs="Arial"/>
                                <w:color w:val="333333"/>
                                <w:spacing w:val="-2"/>
                                <w:sz w:val="16"/>
                                <w:szCs w:val="16"/>
                              </w:rPr>
                              <w:t>nursingworld.org/magnet</w:t>
                            </w:r>
                            <w:r>
                              <w:rPr>
                                <w:noProof/>
                              </w:rPr>
                              <w:t xml:space="preserve"> </w:t>
                            </w:r>
                            <w:r>
                              <w:rPr>
                                <w:noProof/>
                              </w:rPr>
                              <w:drawing>
                                <wp:inline distT="0" distB="0" distL="0" distR="0" wp14:anchorId="2E79E306" wp14:editId="15072D0E">
                                  <wp:extent cx="334010" cy="54610"/>
                                  <wp:effectExtent l="0" t="0" r="8890" b="2540"/>
                                  <wp:docPr id="10" name="Picture 10" descr="American Nurses Credentialing Center. Magnet.">
                                    <a:hlinkClick xmlns:a="http://schemas.openxmlformats.org/drawingml/2006/main" r:id="rId7" tgtFrame="_blank"/>
                                  </wp:docPr>
                                  <wp:cNvGraphicFramePr/>
                                  <a:graphic xmlns:a="http://schemas.openxmlformats.org/drawingml/2006/main">
                                    <a:graphicData uri="http://schemas.openxmlformats.org/drawingml/2006/picture">
                                      <pic:pic xmlns:pic="http://schemas.openxmlformats.org/drawingml/2006/picture">
                                        <pic:nvPicPr>
                                          <pic:cNvPr id="1" name="Picture 3" descr="American Nurses Credentialing Center. Magnet.">
                                            <a:hlinkClick r:id="rId7" tgtFrame="_blank"/>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10" cy="546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6BD0F" id="Text Box 2" o:spid="_x0000_s1027" type="#_x0000_t202" style="position:absolute;left:0;text-align:left;margin-left:312.4pt;margin-top:-39.7pt;width:103.25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" fillcolor="white [3201]" stroked="f" strokeweight=".5pt">
                <v:textbox>
                  <w:txbxContent>
                    <w:p w14:paraId="59AA103A" w14:textId="59AEDEAC" w:rsidR="00312936" w:rsidRDefault="00312936">
                      <w:r w:rsidRPr="00FD0D2E">
                        <w:rPr>
                          <w:rFonts w:ascii="Arial" w:hAnsi="Arial" w:cs="Arial"/>
                          <w:color w:val="333333"/>
                          <w:spacing w:val="-2"/>
                          <w:sz w:val="16"/>
                          <w:szCs w:val="16"/>
                        </w:rPr>
                        <w:t>nursingworld.org/magnet</w:t>
                      </w:r>
                      <w:r>
                        <w:rPr>
                          <w:noProof/>
                        </w:rPr>
                        <w:t xml:space="preserve"> </w:t>
                      </w:r>
                      <w:r>
                        <w:rPr>
                          <w:noProof/>
                        </w:rPr>
                        <w:drawing>
                          <wp:inline distT="0" distB="0" distL="0" distR="0" wp14:anchorId="2E79E306" wp14:editId="15072D0E">
                            <wp:extent cx="334010" cy="54610"/>
                            <wp:effectExtent l="0" t="0" r="8890" b="2540"/>
                            <wp:docPr id="10" name="Picture 10" descr="American Nurses Credentialing Center. Magnet.">
                              <a:hlinkClick xmlns:a="http://schemas.openxmlformats.org/drawingml/2006/main" r:id="rId9" tgtFrame="_blank"/>
                            </wp:docPr>
                            <wp:cNvGraphicFramePr/>
                            <a:graphic xmlns:a="http://schemas.openxmlformats.org/drawingml/2006/main">
                              <a:graphicData uri="http://schemas.openxmlformats.org/drawingml/2006/picture">
                                <pic:pic xmlns:pic="http://schemas.openxmlformats.org/drawingml/2006/picture">
                                  <pic:nvPicPr>
                                    <pic:cNvPr id="1" name="Picture 3" descr="American Nurses Credentialing Center. Magnet.">
                                      <a:hlinkClick r:id="rId9" tgtFrame="_blank"/>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010" cy="54610"/>
                                    </a:xfrm>
                                    <a:prstGeom prst="rect">
                                      <a:avLst/>
                                    </a:prstGeom>
                                    <a:noFill/>
                                    <a:ln>
                                      <a:noFill/>
                                    </a:ln>
                                  </pic:spPr>
                                </pic:pic>
                              </a:graphicData>
                            </a:graphic>
                          </wp:inline>
                        </w:drawing>
                      </w:r>
                    </w:p>
                  </w:txbxContent>
                </v:textbox>
              </v:shape>
            </w:pict>
          </mc:Fallback>
        </mc:AlternateContent>
      </w:r>
      <w:r w:rsidR="004758E4" w:rsidRPr="00E01F60">
        <w:rPr>
          <w:rFonts w:ascii="Arial" w:hAnsi="Arial" w:cs="Arial"/>
          <w:b/>
          <w:bCs/>
          <w:sz w:val="24"/>
          <w:szCs w:val="24"/>
        </w:rPr>
        <w:t>Eligibility for i</w:t>
      </w:r>
      <w:r w:rsidR="0036072F" w:rsidRPr="00E01F60">
        <w:rPr>
          <w:rFonts w:ascii="Arial" w:hAnsi="Arial" w:cs="Arial"/>
          <w:b/>
          <w:bCs/>
          <w:sz w:val="24"/>
          <w:szCs w:val="24"/>
        </w:rPr>
        <w:t xml:space="preserve">nclusion of certification in the </w:t>
      </w:r>
      <w:r w:rsidR="00A97F04" w:rsidRPr="00E01F60">
        <w:rPr>
          <w:rFonts w:ascii="Arial" w:hAnsi="Arial" w:cs="Arial"/>
          <w:b/>
          <w:bCs/>
          <w:sz w:val="24"/>
          <w:szCs w:val="24"/>
        </w:rPr>
        <w:t>Demographic Data Collection Tool</w:t>
      </w:r>
      <w:r w:rsidR="00A97F04" w:rsidRPr="00E01F60">
        <w:rPr>
          <w:rFonts w:ascii="Arial" w:hAnsi="Arial" w:cs="Arial"/>
          <w:sz w:val="24"/>
          <w:szCs w:val="24"/>
        </w:rPr>
        <w:t xml:space="preserve"> </w:t>
      </w:r>
      <w:r w:rsidR="002B7372" w:rsidRPr="00E01F60">
        <w:rPr>
          <w:rFonts w:ascii="Arial" w:hAnsi="Arial" w:cs="Arial"/>
          <w:sz w:val="24"/>
          <w:szCs w:val="24"/>
        </w:rPr>
        <w:t>(</w:t>
      </w:r>
      <w:r w:rsidR="0036072F" w:rsidRPr="00E01F60">
        <w:rPr>
          <w:rFonts w:ascii="Arial" w:hAnsi="Arial" w:cs="Arial"/>
          <w:b/>
          <w:bCs/>
          <w:sz w:val="24"/>
          <w:szCs w:val="24"/>
        </w:rPr>
        <w:t>DDCT</w:t>
      </w:r>
      <w:r w:rsidR="001D41B1" w:rsidRPr="00E01F60">
        <w:rPr>
          <w:rFonts w:ascii="Arial" w:hAnsi="Arial" w:cs="Arial"/>
          <w:sz w:val="24"/>
          <w:szCs w:val="24"/>
        </w:rPr>
        <w:t>®</w:t>
      </w:r>
      <w:r w:rsidR="00A97F04" w:rsidRPr="00E01F60">
        <w:rPr>
          <w:rFonts w:ascii="Arial" w:hAnsi="Arial" w:cs="Arial"/>
          <w:b/>
          <w:bCs/>
          <w:sz w:val="24"/>
          <w:szCs w:val="24"/>
        </w:rPr>
        <w:t>)</w:t>
      </w:r>
      <w:r w:rsidR="001D41B1" w:rsidRPr="00E01F60">
        <w:rPr>
          <w:rFonts w:ascii="Arial" w:hAnsi="Arial" w:cs="Arial"/>
          <w:b/>
          <w:bCs/>
          <w:sz w:val="24"/>
          <w:szCs w:val="24"/>
        </w:rPr>
        <w:t xml:space="preserve"> </w:t>
      </w:r>
      <w:r w:rsidR="000F4712" w:rsidRPr="00E01F60">
        <w:rPr>
          <w:rFonts w:ascii="Arial" w:hAnsi="Arial" w:cs="Arial"/>
          <w:b/>
          <w:bCs/>
          <w:sz w:val="24"/>
          <w:szCs w:val="24"/>
        </w:rPr>
        <w:t>starting January</w:t>
      </w:r>
      <w:r w:rsidR="00011F8C" w:rsidRPr="00E01F60">
        <w:rPr>
          <w:rFonts w:ascii="Arial" w:hAnsi="Arial" w:cs="Arial"/>
          <w:b/>
          <w:bCs/>
          <w:sz w:val="24"/>
          <w:szCs w:val="24"/>
        </w:rPr>
        <w:t xml:space="preserve"> 1, 202</w:t>
      </w:r>
      <w:r w:rsidR="000B506A" w:rsidRPr="00E01F60">
        <w:rPr>
          <w:rFonts w:ascii="Arial" w:hAnsi="Arial" w:cs="Arial"/>
          <w:b/>
          <w:bCs/>
          <w:sz w:val="24"/>
          <w:szCs w:val="24"/>
        </w:rPr>
        <w:t>4</w:t>
      </w:r>
      <w:r w:rsidR="00011F8C" w:rsidRPr="00E01F60">
        <w:rPr>
          <w:rFonts w:ascii="Arial" w:hAnsi="Arial" w:cs="Arial"/>
          <w:b/>
          <w:bCs/>
          <w:sz w:val="24"/>
          <w:szCs w:val="24"/>
        </w:rPr>
        <w:t>.</w:t>
      </w:r>
    </w:p>
    <w:p w14:paraId="3ED9C393" w14:textId="31B1BED6" w:rsidR="00312936" w:rsidRPr="00E01F60" w:rsidRDefault="00312936" w:rsidP="00312936">
      <w:pPr>
        <w:tabs>
          <w:tab w:val="left" w:pos="851"/>
        </w:tabs>
        <w:rPr>
          <w:rFonts w:ascii="Arial" w:hAnsi="Arial" w:cs="Arial"/>
          <w:sz w:val="24"/>
          <w:szCs w:val="24"/>
        </w:rPr>
      </w:pPr>
    </w:p>
    <w:p w14:paraId="48CA9B28" w14:textId="4CDA49BD" w:rsidR="00011F8C" w:rsidRPr="00E01F60" w:rsidRDefault="00011F8C" w:rsidP="00011F8C">
      <w:pPr>
        <w:rPr>
          <w:rFonts w:ascii="Arial" w:hAnsi="Arial" w:cs="Arial"/>
          <w:sz w:val="24"/>
          <w:szCs w:val="24"/>
        </w:rPr>
      </w:pPr>
      <w:r w:rsidRPr="00E01F60">
        <w:rPr>
          <w:rFonts w:ascii="Arial" w:hAnsi="Arial" w:cs="Arial"/>
          <w:sz w:val="24"/>
          <w:szCs w:val="24"/>
        </w:rPr>
        <w:t xml:space="preserve">In 2015, the ANCC Institute for Credentialing Research®, in collaboration with the Magnet Recognition® Program and New Measurement Product leadership teams, undertook review of the certifications recognized in the DDCT® database. The purpose of undertaking the review and subsequent vetting process was to limit the certifications to those that met industry standards for board certification. The guiding principle for limiting the certifications to only those developed using industry standards and representing board certifications </w:t>
      </w:r>
      <w:r w:rsidR="00CE6931" w:rsidRPr="00E01F60">
        <w:rPr>
          <w:rFonts w:ascii="Arial" w:hAnsi="Arial" w:cs="Arial"/>
          <w:sz w:val="24"/>
          <w:szCs w:val="24"/>
        </w:rPr>
        <w:t>was</w:t>
      </w:r>
      <w:r w:rsidR="00A97F04" w:rsidRPr="00E01F60">
        <w:rPr>
          <w:rFonts w:ascii="Arial" w:hAnsi="Arial" w:cs="Arial"/>
          <w:sz w:val="24"/>
          <w:szCs w:val="24"/>
        </w:rPr>
        <w:t xml:space="preserve"> evidence-based, demonstrating a positive relationship between board certification and improvements in nursing practice and patient outcomes.  </w:t>
      </w:r>
    </w:p>
    <w:p w14:paraId="1D275D74" w14:textId="247F504F" w:rsidR="00011F8C" w:rsidRDefault="00011F8C" w:rsidP="00B62111">
      <w:pPr>
        <w:rPr>
          <w:rFonts w:ascii="Arial" w:hAnsi="Arial" w:cs="Arial"/>
          <w:sz w:val="24"/>
          <w:szCs w:val="24"/>
        </w:rPr>
      </w:pPr>
      <w:r w:rsidRPr="00E01F60">
        <w:rPr>
          <w:rFonts w:ascii="Arial" w:hAnsi="Arial" w:cs="Arial"/>
          <w:sz w:val="24"/>
          <w:szCs w:val="24"/>
        </w:rPr>
        <w:t xml:space="preserve">As Magnet continues to evolve and ‘raise the bar’ for nursing excellence, the inclusion process for </w:t>
      </w:r>
      <w:r w:rsidR="000E0C30" w:rsidRPr="00E01F60">
        <w:rPr>
          <w:rFonts w:ascii="Arial" w:hAnsi="Arial" w:cs="Arial"/>
          <w:sz w:val="24"/>
          <w:szCs w:val="24"/>
        </w:rPr>
        <w:t>the DDCT</w:t>
      </w:r>
      <w:r w:rsidR="00A97F04" w:rsidRPr="00E01F60">
        <w:rPr>
          <w:rFonts w:ascii="Arial" w:hAnsi="Arial" w:cs="Arial"/>
          <w:sz w:val="24"/>
          <w:szCs w:val="24"/>
        </w:rPr>
        <w:t xml:space="preserve"> was re-evaluated</w:t>
      </w:r>
      <w:r w:rsidRPr="00E01F60">
        <w:rPr>
          <w:rFonts w:ascii="Arial" w:hAnsi="Arial" w:cs="Arial"/>
          <w:sz w:val="24"/>
          <w:szCs w:val="24"/>
        </w:rPr>
        <w:t xml:space="preserve">. </w:t>
      </w:r>
      <w:r w:rsidR="00A97F04" w:rsidRPr="00E01F60">
        <w:rPr>
          <w:rFonts w:ascii="Arial" w:hAnsi="Arial" w:cs="Arial"/>
          <w:sz w:val="24"/>
          <w:szCs w:val="24"/>
        </w:rPr>
        <w:t xml:space="preserve">To </w:t>
      </w:r>
      <w:r w:rsidRPr="00E01F60">
        <w:rPr>
          <w:rFonts w:ascii="Arial" w:hAnsi="Arial" w:cs="Arial"/>
          <w:sz w:val="24"/>
          <w:szCs w:val="24"/>
        </w:rPr>
        <w:t>assure equity in the qualifications of criteria in the constitution of accepting a certification,</w:t>
      </w:r>
      <w:r w:rsidR="00CE6931" w:rsidRPr="00E01F60">
        <w:rPr>
          <w:rFonts w:ascii="Arial" w:hAnsi="Arial" w:cs="Arial"/>
          <w:sz w:val="24"/>
          <w:szCs w:val="24"/>
        </w:rPr>
        <w:t xml:space="preserve"> </w:t>
      </w:r>
      <w:r w:rsidR="00CE6931" w:rsidRPr="00E01F60">
        <w:rPr>
          <w:rFonts w:ascii="Arial" w:hAnsi="Arial" w:cs="Arial"/>
          <w:b/>
          <w:bCs/>
          <w:sz w:val="24"/>
          <w:szCs w:val="24"/>
          <w:u w:val="single"/>
        </w:rPr>
        <w:t>beginning January 1, 202</w:t>
      </w:r>
      <w:r w:rsidR="000B506A" w:rsidRPr="00E01F60">
        <w:rPr>
          <w:rFonts w:ascii="Arial" w:hAnsi="Arial" w:cs="Arial"/>
          <w:b/>
          <w:bCs/>
          <w:sz w:val="24"/>
          <w:szCs w:val="24"/>
          <w:u w:val="single"/>
        </w:rPr>
        <w:t>4</w:t>
      </w:r>
      <w:r w:rsidR="00CE6931" w:rsidRPr="00E01F60">
        <w:rPr>
          <w:rFonts w:ascii="Arial" w:hAnsi="Arial" w:cs="Arial"/>
          <w:sz w:val="24"/>
          <w:szCs w:val="24"/>
        </w:rPr>
        <w:t xml:space="preserve">, </w:t>
      </w:r>
      <w:r w:rsidRPr="00E01F60">
        <w:rPr>
          <w:rFonts w:ascii="Arial" w:hAnsi="Arial" w:cs="Arial"/>
          <w:sz w:val="24"/>
          <w:szCs w:val="24"/>
        </w:rPr>
        <w:t xml:space="preserve"> ANCC Magnet will limit inclusion</w:t>
      </w:r>
      <w:r w:rsidR="00CE6931" w:rsidRPr="00E01F60">
        <w:rPr>
          <w:rFonts w:ascii="Arial" w:hAnsi="Arial" w:cs="Arial"/>
          <w:sz w:val="24"/>
          <w:szCs w:val="24"/>
        </w:rPr>
        <w:t xml:space="preserve"> </w:t>
      </w:r>
      <w:r w:rsidR="00CE6931" w:rsidRPr="00E01F60">
        <w:rPr>
          <w:rFonts w:ascii="Arial" w:hAnsi="Arial" w:cs="Arial"/>
          <w:b/>
          <w:bCs/>
          <w:sz w:val="24"/>
          <w:szCs w:val="24"/>
        </w:rPr>
        <w:t>only</w:t>
      </w:r>
      <w:r w:rsidRPr="00E01F60">
        <w:rPr>
          <w:rFonts w:ascii="Arial" w:hAnsi="Arial" w:cs="Arial"/>
          <w:sz w:val="24"/>
          <w:szCs w:val="24"/>
        </w:rPr>
        <w:t xml:space="preserve"> to </w:t>
      </w:r>
      <w:r w:rsidR="00F067F7" w:rsidRPr="00E01F60">
        <w:rPr>
          <w:rFonts w:ascii="Arial" w:hAnsi="Arial" w:cs="Arial"/>
          <w:sz w:val="24"/>
          <w:szCs w:val="24"/>
        </w:rPr>
        <w:t>board certifications</w:t>
      </w:r>
      <w:r w:rsidRPr="00E01F60">
        <w:rPr>
          <w:rFonts w:ascii="Arial" w:hAnsi="Arial" w:cs="Arial"/>
          <w:sz w:val="24"/>
          <w:szCs w:val="24"/>
        </w:rPr>
        <w:t xml:space="preserve"> that are </w:t>
      </w:r>
      <w:r w:rsidR="000F3CD4" w:rsidRPr="00E01F60">
        <w:rPr>
          <w:rFonts w:ascii="Arial" w:hAnsi="Arial" w:cs="Arial"/>
          <w:sz w:val="24"/>
          <w:szCs w:val="24"/>
        </w:rPr>
        <w:t>accredited by</w:t>
      </w:r>
      <w:r w:rsidR="00CE6931" w:rsidRPr="00E01F60">
        <w:rPr>
          <w:rFonts w:ascii="Arial" w:hAnsi="Arial" w:cs="Arial"/>
          <w:sz w:val="24"/>
          <w:szCs w:val="24"/>
        </w:rPr>
        <w:t xml:space="preserve"> the</w:t>
      </w:r>
      <w:r w:rsidR="00CE6931" w:rsidRPr="00E01F60">
        <w:rPr>
          <w:rFonts w:ascii="Arial" w:hAnsi="Arial" w:cs="Arial"/>
          <w:b/>
          <w:bCs/>
          <w:sz w:val="24"/>
          <w:szCs w:val="24"/>
        </w:rPr>
        <w:t xml:space="preserve"> </w:t>
      </w:r>
      <w:r w:rsidR="000F3CD4" w:rsidRPr="00E01F60">
        <w:rPr>
          <w:rFonts w:ascii="Arial" w:hAnsi="Arial" w:cs="Arial"/>
          <w:b/>
          <w:bCs/>
          <w:sz w:val="24"/>
          <w:szCs w:val="24"/>
        </w:rPr>
        <w:t xml:space="preserve"> </w:t>
      </w:r>
      <w:hyperlink r:id="rId11" w:history="1">
        <w:r w:rsidR="000F3CD4" w:rsidRPr="00E01F60">
          <w:rPr>
            <w:rStyle w:val="Hyperlink"/>
            <w:rFonts w:ascii="Arial" w:hAnsi="Arial" w:cs="Arial"/>
            <w:b/>
            <w:bCs/>
            <w:sz w:val="24"/>
            <w:szCs w:val="24"/>
          </w:rPr>
          <w:t>Accreditation Board for Specialty Nursing Certification (ABSNC),</w:t>
        </w:r>
      </w:hyperlink>
      <w:r w:rsidR="00B62111" w:rsidRPr="00E01F60">
        <w:rPr>
          <w:rFonts w:ascii="Arial" w:hAnsi="Arial" w:cs="Arial"/>
          <w:b/>
          <w:bCs/>
          <w:sz w:val="24"/>
          <w:szCs w:val="24"/>
        </w:rPr>
        <w:t xml:space="preserve"> </w:t>
      </w:r>
      <w:hyperlink r:id="rId12" w:history="1">
        <w:r w:rsidR="00B62111" w:rsidRPr="00E01F60">
          <w:rPr>
            <w:rStyle w:val="Hyperlink"/>
            <w:rFonts w:ascii="Arial" w:hAnsi="Arial" w:cs="Arial"/>
            <w:b/>
            <w:bCs/>
            <w:sz w:val="24"/>
            <w:szCs w:val="24"/>
          </w:rPr>
          <w:t xml:space="preserve">National Commission Certifying Agencies </w:t>
        </w:r>
        <w:r w:rsidR="001D41B1" w:rsidRPr="00E01F60">
          <w:rPr>
            <w:rStyle w:val="Hyperlink"/>
            <w:rFonts w:ascii="Arial" w:hAnsi="Arial" w:cs="Arial"/>
            <w:b/>
            <w:bCs/>
            <w:sz w:val="24"/>
            <w:szCs w:val="24"/>
          </w:rPr>
          <w:t>(</w:t>
        </w:r>
        <w:r w:rsidR="00B62111" w:rsidRPr="00E01F60">
          <w:rPr>
            <w:rStyle w:val="Hyperlink"/>
            <w:rFonts w:ascii="Arial" w:hAnsi="Arial" w:cs="Arial"/>
            <w:b/>
            <w:bCs/>
            <w:sz w:val="24"/>
            <w:szCs w:val="24"/>
          </w:rPr>
          <w:t>NC</w:t>
        </w:r>
        <w:r w:rsidR="00A55C71" w:rsidRPr="00E01F60">
          <w:rPr>
            <w:rStyle w:val="Hyperlink"/>
            <w:rFonts w:ascii="Arial" w:hAnsi="Arial" w:cs="Arial"/>
            <w:b/>
            <w:bCs/>
            <w:sz w:val="24"/>
            <w:szCs w:val="24"/>
          </w:rPr>
          <w:t>C</w:t>
        </w:r>
        <w:r w:rsidR="00B62111" w:rsidRPr="00E01F60">
          <w:rPr>
            <w:rStyle w:val="Hyperlink"/>
            <w:rFonts w:ascii="Arial" w:hAnsi="Arial" w:cs="Arial"/>
            <w:b/>
            <w:bCs/>
            <w:sz w:val="24"/>
            <w:szCs w:val="24"/>
          </w:rPr>
          <w:t>A)</w:t>
        </w:r>
      </w:hyperlink>
      <w:r w:rsidR="001D41B1" w:rsidRPr="00E01F60">
        <w:rPr>
          <w:rFonts w:ascii="Arial" w:hAnsi="Arial" w:cs="Arial"/>
          <w:sz w:val="24"/>
          <w:szCs w:val="24"/>
        </w:rPr>
        <w:t>,</w:t>
      </w:r>
      <w:r w:rsidR="000F3CD4" w:rsidRPr="00E01F60">
        <w:rPr>
          <w:rFonts w:ascii="Arial" w:hAnsi="Arial" w:cs="Arial"/>
          <w:sz w:val="24"/>
          <w:szCs w:val="24"/>
        </w:rPr>
        <w:t xml:space="preserve"> </w:t>
      </w:r>
      <w:hyperlink r:id="rId13" w:history="1">
        <w:r w:rsidR="00B33D51" w:rsidRPr="00FE41C5">
          <w:rPr>
            <w:rStyle w:val="Hyperlink"/>
            <w:rFonts w:ascii="Arial" w:hAnsi="Arial" w:cs="Arial"/>
            <w:b/>
            <w:bCs/>
            <w:sz w:val="24"/>
            <w:szCs w:val="24"/>
          </w:rPr>
          <w:t>A</w:t>
        </w:r>
        <w:r w:rsidR="00873518">
          <w:rPr>
            <w:rStyle w:val="Hyperlink"/>
            <w:rFonts w:ascii="Arial" w:hAnsi="Arial" w:cs="Arial"/>
            <w:b/>
            <w:bCs/>
            <w:sz w:val="24"/>
            <w:szCs w:val="24"/>
          </w:rPr>
          <w:t xml:space="preserve">NSI </w:t>
        </w:r>
        <w:r w:rsidR="00B33D51" w:rsidRPr="00FE41C5">
          <w:rPr>
            <w:rStyle w:val="Hyperlink"/>
            <w:rFonts w:ascii="Arial" w:hAnsi="Arial" w:cs="Arial"/>
            <w:b/>
            <w:bCs/>
            <w:sz w:val="24"/>
            <w:szCs w:val="24"/>
          </w:rPr>
          <w:t>N</w:t>
        </w:r>
        <w:r w:rsidR="00873518">
          <w:rPr>
            <w:rStyle w:val="Hyperlink"/>
            <w:rFonts w:ascii="Arial" w:hAnsi="Arial" w:cs="Arial"/>
            <w:b/>
            <w:bCs/>
            <w:sz w:val="24"/>
            <w:szCs w:val="24"/>
          </w:rPr>
          <w:t xml:space="preserve">ational </w:t>
        </w:r>
        <w:r w:rsidR="00B33D51" w:rsidRPr="00FE41C5">
          <w:rPr>
            <w:rStyle w:val="Hyperlink"/>
            <w:rFonts w:ascii="Arial" w:hAnsi="Arial" w:cs="Arial"/>
            <w:b/>
            <w:bCs/>
            <w:sz w:val="24"/>
            <w:szCs w:val="24"/>
          </w:rPr>
          <w:t>A</w:t>
        </w:r>
        <w:r w:rsidR="00873518">
          <w:rPr>
            <w:rStyle w:val="Hyperlink"/>
            <w:rFonts w:ascii="Arial" w:hAnsi="Arial" w:cs="Arial"/>
            <w:b/>
            <w:bCs/>
            <w:sz w:val="24"/>
            <w:szCs w:val="24"/>
          </w:rPr>
          <w:t xml:space="preserve">ccreditation </w:t>
        </w:r>
        <w:r w:rsidR="00B33D51" w:rsidRPr="00FE41C5">
          <w:rPr>
            <w:rStyle w:val="Hyperlink"/>
            <w:rFonts w:ascii="Arial" w:hAnsi="Arial" w:cs="Arial"/>
            <w:b/>
            <w:bCs/>
            <w:sz w:val="24"/>
            <w:szCs w:val="24"/>
          </w:rPr>
          <w:t>B</w:t>
        </w:r>
        <w:r w:rsidR="00873518">
          <w:rPr>
            <w:rStyle w:val="Hyperlink"/>
            <w:rFonts w:ascii="Arial" w:hAnsi="Arial" w:cs="Arial"/>
            <w:b/>
            <w:bCs/>
            <w:sz w:val="24"/>
            <w:szCs w:val="24"/>
          </w:rPr>
          <w:t>oard</w:t>
        </w:r>
        <w:r w:rsidR="00B33D51" w:rsidRPr="00FE41C5">
          <w:rPr>
            <w:rStyle w:val="Hyperlink"/>
            <w:rFonts w:ascii="Arial" w:hAnsi="Arial" w:cs="Arial"/>
            <w:b/>
            <w:bCs/>
            <w:sz w:val="24"/>
            <w:szCs w:val="24"/>
          </w:rPr>
          <w:t xml:space="preserve"> (ISO/IEC 17024)</w:t>
        </w:r>
      </w:hyperlink>
      <w:r w:rsidR="008241C0" w:rsidRPr="008241C0">
        <w:rPr>
          <w:rFonts w:ascii="Arial" w:hAnsi="Arial" w:cs="Arial"/>
          <w:sz w:val="24"/>
          <w:szCs w:val="24"/>
        </w:rPr>
        <w:t xml:space="preserve">, </w:t>
      </w:r>
      <w:hyperlink r:id="rId14" w:history="1">
        <w:r w:rsidR="00690145" w:rsidRPr="00305667">
          <w:rPr>
            <w:rStyle w:val="Hyperlink"/>
            <w:rFonts w:ascii="Arial" w:hAnsi="Arial" w:cs="Arial"/>
            <w:b/>
            <w:bCs/>
            <w:sz w:val="24"/>
            <w:szCs w:val="24"/>
          </w:rPr>
          <w:t>International Certification Accreditation Council (ICAC)</w:t>
        </w:r>
      </w:hyperlink>
      <w:r w:rsidR="00690145">
        <w:rPr>
          <w:rFonts w:ascii="Arial" w:hAnsi="Arial" w:cs="Arial"/>
          <w:sz w:val="24"/>
          <w:szCs w:val="24"/>
        </w:rPr>
        <w:t xml:space="preserve">, </w:t>
      </w:r>
      <w:r w:rsidR="000F3CD4" w:rsidRPr="00E01F60">
        <w:rPr>
          <w:rFonts w:ascii="Arial" w:hAnsi="Arial" w:cs="Arial"/>
          <w:sz w:val="24"/>
          <w:szCs w:val="24"/>
        </w:rPr>
        <w:t>or another recognized</w:t>
      </w:r>
      <w:r w:rsidR="004937B2" w:rsidRPr="00E01F60">
        <w:rPr>
          <w:rFonts w:ascii="Arial" w:hAnsi="Arial" w:cs="Arial"/>
          <w:sz w:val="24"/>
          <w:szCs w:val="24"/>
        </w:rPr>
        <w:t xml:space="preserve"> accreditor</w:t>
      </w:r>
      <w:r w:rsidR="00F13295" w:rsidRPr="00E01F60">
        <w:rPr>
          <w:rFonts w:ascii="Arial" w:hAnsi="Arial" w:cs="Arial"/>
          <w:sz w:val="24"/>
          <w:szCs w:val="24"/>
        </w:rPr>
        <w:t>*</w:t>
      </w:r>
      <w:r w:rsidR="004937B2" w:rsidRPr="00E01F60">
        <w:rPr>
          <w:rFonts w:ascii="Arial" w:hAnsi="Arial" w:cs="Arial"/>
          <w:sz w:val="24"/>
          <w:szCs w:val="24"/>
        </w:rPr>
        <w:t xml:space="preserve">. </w:t>
      </w:r>
    </w:p>
    <w:p w14:paraId="57B48D98" w14:textId="186637C6" w:rsidR="00B62111" w:rsidRPr="00E01F60" w:rsidRDefault="00087D3E" w:rsidP="00011F8C">
      <w:pPr>
        <w:rPr>
          <w:rFonts w:ascii="Arial" w:hAnsi="Arial" w:cs="Arial"/>
          <w:sz w:val="24"/>
          <w:szCs w:val="24"/>
        </w:rPr>
      </w:pPr>
      <w:r w:rsidRPr="00E01F60">
        <w:rPr>
          <w:rFonts w:ascii="Arial" w:hAnsi="Arial" w:cs="Arial"/>
          <w:sz w:val="24"/>
          <w:szCs w:val="24"/>
        </w:rPr>
        <w:t>NOTE: Certificat</w:t>
      </w:r>
      <w:r w:rsidR="00F55EDE" w:rsidRPr="00E01F60">
        <w:rPr>
          <w:rFonts w:ascii="Arial" w:hAnsi="Arial" w:cs="Arial"/>
          <w:sz w:val="24"/>
          <w:szCs w:val="24"/>
        </w:rPr>
        <w:t>e</w:t>
      </w:r>
      <w:r w:rsidRPr="00E01F60">
        <w:rPr>
          <w:rFonts w:ascii="Arial" w:hAnsi="Arial" w:cs="Arial"/>
          <w:sz w:val="24"/>
          <w:szCs w:val="24"/>
        </w:rPr>
        <w:t xml:space="preserve"> programs are not included </w:t>
      </w:r>
    </w:p>
    <w:p w14:paraId="01A409FC" w14:textId="77777777" w:rsidR="000B506A" w:rsidRPr="00E01F60" w:rsidRDefault="00B62111" w:rsidP="000B506A">
      <w:pPr>
        <w:rPr>
          <w:rFonts w:ascii="Arial" w:hAnsi="Arial" w:cs="Arial"/>
          <w:sz w:val="24"/>
          <w:szCs w:val="24"/>
        </w:rPr>
      </w:pPr>
      <w:r w:rsidRPr="00E01F60">
        <w:rPr>
          <w:rFonts w:ascii="Arial" w:hAnsi="Arial" w:cs="Arial"/>
          <w:sz w:val="24"/>
          <w:szCs w:val="24"/>
        </w:rPr>
        <w:t xml:space="preserve">ANCC Magnet recognizes this change will directly impact organizations submitting examples for </w:t>
      </w:r>
      <w:r w:rsidR="00F55EDE" w:rsidRPr="00E01F60">
        <w:rPr>
          <w:rFonts w:ascii="Arial" w:hAnsi="Arial" w:cs="Arial"/>
          <w:sz w:val="24"/>
          <w:szCs w:val="24"/>
        </w:rPr>
        <w:t xml:space="preserve">SE3, SE4EO, </w:t>
      </w:r>
      <w:r w:rsidR="00665F72" w:rsidRPr="00E01F60">
        <w:rPr>
          <w:rFonts w:ascii="Arial" w:hAnsi="Arial" w:cs="Arial"/>
          <w:sz w:val="24"/>
          <w:szCs w:val="24"/>
        </w:rPr>
        <w:t>SE5 and SE6EO</w:t>
      </w:r>
      <w:r w:rsidR="008556AF" w:rsidRPr="00E01F60">
        <w:rPr>
          <w:rFonts w:ascii="Arial" w:hAnsi="Arial" w:cs="Arial"/>
          <w:sz w:val="24"/>
          <w:szCs w:val="24"/>
        </w:rPr>
        <w:t xml:space="preserve"> </w:t>
      </w:r>
      <w:r w:rsidR="00665F72" w:rsidRPr="00E01F60">
        <w:rPr>
          <w:rFonts w:ascii="Arial" w:hAnsi="Arial" w:cs="Arial"/>
          <w:sz w:val="24"/>
          <w:szCs w:val="24"/>
        </w:rPr>
        <w:t>(</w:t>
      </w:r>
      <w:r w:rsidR="008556AF" w:rsidRPr="00E01F60">
        <w:rPr>
          <w:rFonts w:ascii="Arial" w:hAnsi="Arial" w:cs="Arial"/>
          <w:sz w:val="24"/>
          <w:szCs w:val="24"/>
        </w:rPr>
        <w:t>2023 Magnet Application Manual</w:t>
      </w:r>
      <w:r w:rsidRPr="00E01F60">
        <w:rPr>
          <w:rFonts w:ascii="Arial" w:hAnsi="Arial" w:cs="Arial"/>
          <w:sz w:val="24"/>
          <w:szCs w:val="24"/>
        </w:rPr>
        <w:t>)</w:t>
      </w:r>
      <w:r w:rsidR="008556AF" w:rsidRPr="00E01F60">
        <w:rPr>
          <w:rFonts w:ascii="Arial" w:hAnsi="Arial" w:cs="Arial"/>
          <w:sz w:val="24"/>
          <w:szCs w:val="24"/>
        </w:rPr>
        <w:t xml:space="preserve">. </w:t>
      </w:r>
    </w:p>
    <w:p w14:paraId="1FE9CB5E" w14:textId="0CD9F9F9" w:rsidR="008556AF" w:rsidRPr="00E01F60" w:rsidRDefault="008556AF" w:rsidP="000B506A">
      <w:pPr>
        <w:pStyle w:val="ListParagraph"/>
        <w:numPr>
          <w:ilvl w:val="0"/>
          <w:numId w:val="1"/>
        </w:numPr>
        <w:rPr>
          <w:rFonts w:ascii="Arial" w:hAnsi="Arial" w:cs="Arial"/>
          <w:sz w:val="24"/>
          <w:szCs w:val="24"/>
        </w:rPr>
      </w:pPr>
      <w:r w:rsidRPr="00E01F60">
        <w:rPr>
          <w:rFonts w:ascii="Arial" w:hAnsi="Arial" w:cs="Arial"/>
          <w:sz w:val="24"/>
          <w:szCs w:val="24"/>
        </w:rPr>
        <w:t xml:space="preserve">Identify certifications for inclusion in the </w:t>
      </w:r>
      <w:r w:rsidRPr="00E01F60">
        <w:rPr>
          <w:rFonts w:ascii="Arial" w:hAnsi="Arial" w:cs="Arial"/>
          <w:b/>
          <w:bCs/>
          <w:sz w:val="24"/>
          <w:szCs w:val="24"/>
        </w:rPr>
        <w:t>baseline year</w:t>
      </w:r>
      <w:r w:rsidRPr="00E01F60">
        <w:rPr>
          <w:rFonts w:ascii="Arial" w:hAnsi="Arial" w:cs="Arial"/>
          <w:sz w:val="24"/>
          <w:szCs w:val="24"/>
        </w:rPr>
        <w:t xml:space="preserve"> (remove all others)</w:t>
      </w:r>
    </w:p>
    <w:p w14:paraId="3C643774" w14:textId="4D004722" w:rsidR="008556AF" w:rsidRPr="00E01F60" w:rsidRDefault="008556AF" w:rsidP="008556AF">
      <w:pPr>
        <w:pStyle w:val="ListParagraph"/>
        <w:numPr>
          <w:ilvl w:val="0"/>
          <w:numId w:val="1"/>
        </w:numPr>
        <w:rPr>
          <w:rFonts w:ascii="Arial" w:hAnsi="Arial" w:cs="Arial"/>
          <w:sz w:val="24"/>
          <w:szCs w:val="24"/>
        </w:rPr>
      </w:pPr>
      <w:r w:rsidRPr="00E01F60">
        <w:rPr>
          <w:rFonts w:ascii="Arial" w:hAnsi="Arial" w:cs="Arial"/>
          <w:sz w:val="24"/>
          <w:szCs w:val="24"/>
        </w:rPr>
        <w:t xml:space="preserve">Calculate </w:t>
      </w:r>
      <w:proofErr w:type="gramStart"/>
      <w:r w:rsidRPr="00E01F60">
        <w:rPr>
          <w:rFonts w:ascii="Arial" w:hAnsi="Arial" w:cs="Arial"/>
          <w:sz w:val="24"/>
          <w:szCs w:val="24"/>
        </w:rPr>
        <w:t>new</w:t>
      </w:r>
      <w:proofErr w:type="gramEnd"/>
      <w:r w:rsidRPr="00E01F60">
        <w:rPr>
          <w:rFonts w:ascii="Arial" w:hAnsi="Arial" w:cs="Arial"/>
          <w:sz w:val="24"/>
          <w:szCs w:val="24"/>
        </w:rPr>
        <w:t xml:space="preserve"> percentage of </w:t>
      </w:r>
      <w:r w:rsidRPr="00E01F60">
        <w:rPr>
          <w:rFonts w:ascii="Arial" w:hAnsi="Arial" w:cs="Arial"/>
          <w:b/>
          <w:bCs/>
          <w:sz w:val="24"/>
          <w:szCs w:val="24"/>
        </w:rPr>
        <w:t>eligible</w:t>
      </w:r>
      <w:r w:rsidRPr="00E01F60">
        <w:rPr>
          <w:rFonts w:ascii="Arial" w:hAnsi="Arial" w:cs="Arial"/>
          <w:sz w:val="24"/>
          <w:szCs w:val="24"/>
        </w:rPr>
        <w:t xml:space="preserve"> nurses</w:t>
      </w:r>
      <w:r w:rsidR="00281C9A" w:rsidRPr="00E01F60">
        <w:rPr>
          <w:rFonts w:ascii="Arial" w:hAnsi="Arial" w:cs="Arial"/>
          <w:sz w:val="24"/>
          <w:szCs w:val="24"/>
        </w:rPr>
        <w:t xml:space="preserve"> </w:t>
      </w:r>
    </w:p>
    <w:p w14:paraId="1E60A0A0" w14:textId="7D6832E3" w:rsidR="008556AF" w:rsidRPr="00E01F60" w:rsidRDefault="008556AF" w:rsidP="008556AF">
      <w:pPr>
        <w:pStyle w:val="ListParagraph"/>
        <w:numPr>
          <w:ilvl w:val="0"/>
          <w:numId w:val="1"/>
        </w:numPr>
        <w:rPr>
          <w:rFonts w:ascii="Arial" w:hAnsi="Arial" w:cs="Arial"/>
          <w:sz w:val="24"/>
          <w:szCs w:val="24"/>
        </w:rPr>
      </w:pPr>
      <w:r w:rsidRPr="00E01F60">
        <w:rPr>
          <w:rFonts w:ascii="Arial" w:hAnsi="Arial" w:cs="Arial"/>
          <w:sz w:val="24"/>
          <w:szCs w:val="24"/>
        </w:rPr>
        <w:t xml:space="preserve">Establish </w:t>
      </w:r>
      <w:r w:rsidR="00A97F04" w:rsidRPr="00E01F60">
        <w:rPr>
          <w:rFonts w:ascii="Arial" w:hAnsi="Arial" w:cs="Arial"/>
          <w:b/>
          <w:bCs/>
          <w:sz w:val="24"/>
          <w:szCs w:val="24"/>
        </w:rPr>
        <w:t>Year One</w:t>
      </w:r>
      <w:r w:rsidR="00B556AE" w:rsidRPr="00E01F60">
        <w:rPr>
          <w:rFonts w:ascii="Arial" w:hAnsi="Arial" w:cs="Arial"/>
          <w:sz w:val="24"/>
          <w:szCs w:val="24"/>
        </w:rPr>
        <w:t xml:space="preserve"> </w:t>
      </w:r>
      <w:r w:rsidRPr="00E01F60">
        <w:rPr>
          <w:rFonts w:ascii="Arial" w:hAnsi="Arial" w:cs="Arial"/>
          <w:sz w:val="24"/>
          <w:szCs w:val="24"/>
        </w:rPr>
        <w:t xml:space="preserve">and </w:t>
      </w:r>
      <w:r w:rsidR="00A97F04" w:rsidRPr="00E01F60">
        <w:rPr>
          <w:rFonts w:ascii="Arial" w:hAnsi="Arial" w:cs="Arial"/>
          <w:b/>
          <w:bCs/>
          <w:sz w:val="24"/>
          <w:szCs w:val="24"/>
        </w:rPr>
        <w:t>Year Two</w:t>
      </w:r>
      <w:r w:rsidR="00A97F04" w:rsidRPr="00E01F60">
        <w:rPr>
          <w:rFonts w:ascii="Arial" w:hAnsi="Arial" w:cs="Arial"/>
          <w:sz w:val="24"/>
          <w:szCs w:val="24"/>
        </w:rPr>
        <w:t xml:space="preserve"> </w:t>
      </w:r>
      <w:r w:rsidRPr="00E01F60">
        <w:rPr>
          <w:rFonts w:ascii="Arial" w:hAnsi="Arial" w:cs="Arial"/>
          <w:sz w:val="24"/>
          <w:szCs w:val="24"/>
        </w:rPr>
        <w:t>goals (per source language and criteria)</w:t>
      </w:r>
    </w:p>
    <w:p w14:paraId="0A6DFFC1" w14:textId="60B26F92" w:rsidR="00E01F60" w:rsidRPr="00E01F60" w:rsidRDefault="002153B8" w:rsidP="00E01F60">
      <w:pPr>
        <w:rPr>
          <w:rFonts w:ascii="Arial" w:hAnsi="Arial" w:cs="Arial"/>
          <w:sz w:val="24"/>
          <w:szCs w:val="24"/>
        </w:rPr>
      </w:pPr>
      <w:bookmarkStart w:id="0" w:name="_Hlk124870271"/>
      <w:r>
        <w:rPr>
          <w:rFonts w:ascii="Arial" w:hAnsi="Arial" w:cs="Arial"/>
          <w:sz w:val="24"/>
          <w:szCs w:val="24"/>
        </w:rPr>
        <w:t>R</w:t>
      </w:r>
      <w:r w:rsidR="00E01F60" w:rsidRPr="00E01F60">
        <w:rPr>
          <w:rFonts w:ascii="Arial" w:hAnsi="Arial" w:cs="Arial"/>
          <w:sz w:val="24"/>
          <w:szCs w:val="24"/>
        </w:rPr>
        <w:t>etired certifications that have been validated by ABSNC, NCCA, ISO 17024</w:t>
      </w:r>
      <w:r w:rsidR="00F1593E">
        <w:rPr>
          <w:rFonts w:ascii="Arial" w:hAnsi="Arial" w:cs="Arial"/>
          <w:sz w:val="24"/>
          <w:szCs w:val="24"/>
        </w:rPr>
        <w:t>, and ICAC</w:t>
      </w:r>
      <w:r w:rsidR="00E01F60" w:rsidRPr="00E01F60">
        <w:rPr>
          <w:rFonts w:ascii="Arial" w:hAnsi="Arial" w:cs="Arial"/>
          <w:sz w:val="24"/>
          <w:szCs w:val="24"/>
        </w:rPr>
        <w:t xml:space="preserve"> are accepted by the Magnet Program Office (MPO). Please review the current list of accepted retired certifications. For inclusion on the list, certifying bodies must submit proof of validation by ABSNC, NCCA, and/or ISO 17024 by emailing </w:t>
      </w:r>
      <w:hyperlink r:id="rId15" w:history="1">
        <w:r w:rsidR="00E01F60" w:rsidRPr="00E01F60">
          <w:rPr>
            <w:rFonts w:ascii="Arial" w:hAnsi="Arial" w:cs="Arial"/>
            <w:color w:val="0000FF"/>
            <w:sz w:val="24"/>
            <w:szCs w:val="24"/>
            <w:u w:val="single"/>
          </w:rPr>
          <w:t>ddct.certlist@ana.org</w:t>
        </w:r>
      </w:hyperlink>
      <w:r w:rsidR="00E01F60" w:rsidRPr="00E01F60">
        <w:rPr>
          <w:rFonts w:ascii="Arial" w:hAnsi="Arial" w:cs="Arial"/>
          <w:sz w:val="24"/>
          <w:szCs w:val="24"/>
        </w:rPr>
        <w:t xml:space="preserve">. </w:t>
      </w:r>
    </w:p>
    <w:p w14:paraId="775D0104" w14:textId="0AEE184C" w:rsidR="00E01F60" w:rsidRPr="00E01F60" w:rsidRDefault="00E01F60" w:rsidP="00E01F60">
      <w:pPr>
        <w:rPr>
          <w:rFonts w:ascii="Arial" w:hAnsi="Arial" w:cs="Arial"/>
          <w:sz w:val="24"/>
          <w:szCs w:val="24"/>
        </w:rPr>
      </w:pPr>
      <w:bookmarkStart w:id="1" w:name="_Hlk124870247"/>
      <w:bookmarkEnd w:id="0"/>
      <w:r w:rsidRPr="00E01F60">
        <w:rPr>
          <w:rFonts w:ascii="Arial" w:hAnsi="Arial" w:cs="Arial"/>
          <w:sz w:val="24"/>
          <w:szCs w:val="24"/>
        </w:rPr>
        <w:t xml:space="preserve">The following list will continue to be updated as validation of retired certifications are received and reviewed. It is recommended to visit the </w:t>
      </w:r>
      <w:hyperlink r:id="rId16" w:tgtFrame="_blank" w:history="1">
        <w:r w:rsidRPr="00E01F60">
          <w:rPr>
            <w:rFonts w:ascii="Arial" w:hAnsi="Arial" w:cs="Arial"/>
            <w:color w:val="003366"/>
            <w:sz w:val="24"/>
            <w:szCs w:val="24"/>
            <w:u w:val="single"/>
            <w:shd w:val="clear" w:color="auto" w:fill="FFFFFF"/>
          </w:rPr>
          <w:t xml:space="preserve">Eligibility for inclusion of </w:t>
        </w:r>
        <w:r w:rsidRPr="00E01F60">
          <w:rPr>
            <w:rFonts w:ascii="Arial" w:hAnsi="Arial" w:cs="Arial"/>
            <w:color w:val="003366"/>
            <w:sz w:val="24"/>
            <w:szCs w:val="24"/>
            <w:u w:val="single"/>
            <w:shd w:val="clear" w:color="auto" w:fill="FFFFFF"/>
          </w:rPr>
          <w:lastRenderedPageBreak/>
          <w:t>certifications in the DDCT</w:t>
        </w:r>
      </w:hyperlink>
      <w:r w:rsidRPr="00E01F60">
        <w:rPr>
          <w:rFonts w:ascii="Arial" w:hAnsi="Arial" w:cs="Arial"/>
          <w:sz w:val="24"/>
          <w:szCs w:val="24"/>
        </w:rPr>
        <w:t xml:space="preserve"> often, found under the Program Tools icon at </w:t>
      </w:r>
      <w:hyperlink r:id="rId17" w:history="1">
        <w:r w:rsidRPr="00E01F60">
          <w:rPr>
            <w:rFonts w:ascii="Arial" w:hAnsi="Arial" w:cs="Arial"/>
            <w:color w:val="0000FF"/>
            <w:sz w:val="24"/>
            <w:szCs w:val="24"/>
            <w:u w:val="single"/>
          </w:rPr>
          <w:t>Accepted Certifications in the DDCT | ANCC Magnet Recognition Program (nursingworld.org)</w:t>
        </w:r>
      </w:hyperlink>
    </w:p>
    <w:bookmarkEnd w:id="1"/>
    <w:p w14:paraId="705181DE" w14:textId="2D33382C" w:rsidR="002B7372" w:rsidRPr="00E01F60" w:rsidRDefault="00C25082" w:rsidP="008556AF">
      <w:pPr>
        <w:rPr>
          <w:rFonts w:ascii="Arial" w:hAnsi="Arial" w:cs="Arial"/>
          <w:sz w:val="24"/>
          <w:szCs w:val="24"/>
        </w:rPr>
      </w:pPr>
      <w:r w:rsidRPr="00E01F60">
        <w:rPr>
          <w:rFonts w:ascii="Arial" w:hAnsi="Arial" w:cs="Arial"/>
          <w:sz w:val="24"/>
          <w:szCs w:val="24"/>
        </w:rPr>
        <w:t xml:space="preserve">For </w:t>
      </w:r>
      <w:r w:rsidR="00272C51" w:rsidRPr="00E01F60">
        <w:rPr>
          <w:rFonts w:ascii="Arial" w:hAnsi="Arial" w:cs="Arial"/>
          <w:sz w:val="24"/>
          <w:szCs w:val="24"/>
        </w:rPr>
        <w:t>questions,</w:t>
      </w:r>
      <w:r w:rsidRPr="00E01F60">
        <w:rPr>
          <w:rFonts w:ascii="Arial" w:hAnsi="Arial" w:cs="Arial"/>
          <w:sz w:val="24"/>
          <w:szCs w:val="24"/>
        </w:rPr>
        <w:t xml:space="preserve"> please email </w:t>
      </w:r>
      <w:hyperlink r:id="rId18" w:history="1">
        <w:r w:rsidRPr="00E01F60">
          <w:rPr>
            <w:rStyle w:val="Hyperlink"/>
            <w:rFonts w:ascii="Arial" w:hAnsi="Arial" w:cs="Arial"/>
            <w:sz w:val="24"/>
            <w:szCs w:val="24"/>
          </w:rPr>
          <w:t>ddct.certlist@ana.org</w:t>
        </w:r>
      </w:hyperlink>
      <w:r w:rsidR="006527FF">
        <w:rPr>
          <w:rStyle w:val="Hyperlink"/>
          <w:rFonts w:ascii="Arial" w:hAnsi="Arial" w:cs="Arial"/>
          <w:sz w:val="24"/>
          <w:szCs w:val="24"/>
        </w:rPr>
        <w:t>.</w:t>
      </w:r>
      <w:r w:rsidRPr="00E01F60">
        <w:rPr>
          <w:rFonts w:ascii="Arial" w:hAnsi="Arial" w:cs="Arial"/>
          <w:sz w:val="24"/>
          <w:szCs w:val="24"/>
        </w:rPr>
        <w:t xml:space="preserve"> </w:t>
      </w:r>
    </w:p>
    <w:p w14:paraId="5913BB1E" w14:textId="2E1ECE88" w:rsidR="008556AF" w:rsidRPr="00E01F60" w:rsidRDefault="00C25082" w:rsidP="008556AF">
      <w:pPr>
        <w:rPr>
          <w:rFonts w:ascii="Arial" w:hAnsi="Arial" w:cs="Arial"/>
          <w:sz w:val="24"/>
          <w:szCs w:val="24"/>
        </w:rPr>
      </w:pPr>
      <w:r w:rsidRPr="00E01F60">
        <w:rPr>
          <w:rFonts w:ascii="Arial" w:hAnsi="Arial" w:cs="Arial"/>
          <w:sz w:val="24"/>
          <w:szCs w:val="24"/>
        </w:rPr>
        <w:t xml:space="preserve">For all </w:t>
      </w:r>
      <w:proofErr w:type="gramStart"/>
      <w:r w:rsidRPr="00E01F60">
        <w:rPr>
          <w:rFonts w:ascii="Arial" w:hAnsi="Arial" w:cs="Arial"/>
          <w:sz w:val="24"/>
          <w:szCs w:val="24"/>
        </w:rPr>
        <w:t>other</w:t>
      </w:r>
      <w:proofErr w:type="gramEnd"/>
      <w:r w:rsidRPr="00E01F60">
        <w:rPr>
          <w:rFonts w:ascii="Arial" w:hAnsi="Arial" w:cs="Arial"/>
          <w:sz w:val="24"/>
          <w:szCs w:val="24"/>
        </w:rPr>
        <w:t xml:space="preserve"> questions, t</w:t>
      </w:r>
      <w:r w:rsidR="008556AF" w:rsidRPr="00E01F60">
        <w:rPr>
          <w:rFonts w:ascii="Arial" w:hAnsi="Arial" w:cs="Arial"/>
          <w:sz w:val="24"/>
          <w:szCs w:val="24"/>
        </w:rPr>
        <w:t>he Magnet Senior Program Analysts and Magnet leadership are available</w:t>
      </w:r>
      <w:r w:rsidRPr="00E01F60">
        <w:rPr>
          <w:rFonts w:ascii="Arial" w:hAnsi="Arial" w:cs="Arial"/>
          <w:sz w:val="24"/>
          <w:szCs w:val="24"/>
        </w:rPr>
        <w:t xml:space="preserve">. </w:t>
      </w:r>
      <w:r w:rsidR="00CE6931" w:rsidRPr="00E01F60">
        <w:rPr>
          <w:rFonts w:ascii="Arial" w:hAnsi="Arial" w:cs="Arial"/>
          <w:sz w:val="24"/>
          <w:szCs w:val="24"/>
        </w:rPr>
        <w:t xml:space="preserve">Your </w:t>
      </w:r>
      <w:r w:rsidRPr="00E01F60">
        <w:rPr>
          <w:rFonts w:ascii="Arial" w:hAnsi="Arial" w:cs="Arial"/>
          <w:sz w:val="24"/>
          <w:szCs w:val="24"/>
        </w:rPr>
        <w:t xml:space="preserve">region’s </w:t>
      </w:r>
      <w:r w:rsidR="00CE6931" w:rsidRPr="00E01F60">
        <w:rPr>
          <w:rFonts w:ascii="Arial" w:hAnsi="Arial" w:cs="Arial"/>
          <w:sz w:val="24"/>
          <w:szCs w:val="24"/>
        </w:rPr>
        <w:t>k</w:t>
      </w:r>
      <w:r w:rsidR="00A97F04" w:rsidRPr="00E01F60">
        <w:rPr>
          <w:rFonts w:ascii="Arial" w:hAnsi="Arial" w:cs="Arial"/>
          <w:sz w:val="24"/>
          <w:szCs w:val="24"/>
        </w:rPr>
        <w:t xml:space="preserve">ey points of contact are found on </w:t>
      </w:r>
      <w:r w:rsidRPr="00E01F60">
        <w:rPr>
          <w:rFonts w:ascii="Arial" w:hAnsi="Arial" w:cs="Arial"/>
          <w:sz w:val="24"/>
          <w:szCs w:val="24"/>
        </w:rPr>
        <w:t>the</w:t>
      </w:r>
      <w:r w:rsidR="00A97F04" w:rsidRPr="00E01F60">
        <w:rPr>
          <w:rFonts w:ascii="Arial" w:hAnsi="Arial" w:cs="Arial"/>
          <w:sz w:val="24"/>
          <w:szCs w:val="24"/>
        </w:rPr>
        <w:t xml:space="preserve"> </w:t>
      </w:r>
      <w:hyperlink r:id="rId19" w:history="1">
        <w:r w:rsidR="00A97F04" w:rsidRPr="00E01F60">
          <w:rPr>
            <w:rStyle w:val="Hyperlink"/>
            <w:rFonts w:ascii="Arial" w:hAnsi="Arial" w:cs="Arial"/>
            <w:sz w:val="24"/>
            <w:szCs w:val="24"/>
          </w:rPr>
          <w:t>website</w:t>
        </w:r>
      </w:hyperlink>
      <w:r w:rsidR="00A97F04" w:rsidRPr="00E01F60">
        <w:rPr>
          <w:rFonts w:ascii="Arial" w:hAnsi="Arial" w:cs="Arial"/>
          <w:sz w:val="24"/>
          <w:szCs w:val="24"/>
        </w:rPr>
        <w:t xml:space="preserve">. </w:t>
      </w:r>
    </w:p>
    <w:p w14:paraId="22DC5887" w14:textId="36AD30BB" w:rsidR="00F067F7" w:rsidRPr="00E01F60" w:rsidRDefault="00F13295" w:rsidP="00F067F7">
      <w:pPr>
        <w:tabs>
          <w:tab w:val="left" w:pos="1230"/>
        </w:tabs>
        <w:rPr>
          <w:rFonts w:ascii="Arial" w:hAnsi="Arial" w:cs="Arial"/>
          <w:sz w:val="24"/>
          <w:szCs w:val="24"/>
        </w:rPr>
      </w:pPr>
      <w:r w:rsidRPr="00E01F60">
        <w:rPr>
          <w:rFonts w:ascii="Arial" w:hAnsi="Arial" w:cs="Arial"/>
          <w:sz w:val="24"/>
          <w:szCs w:val="24"/>
        </w:rPr>
        <w:t xml:space="preserve">* Accreditors must be reviewed and approved by the Magnet Program Office.  For more information, please contact us at </w:t>
      </w:r>
      <w:hyperlink r:id="rId20" w:history="1">
        <w:r w:rsidRPr="00E01F60">
          <w:rPr>
            <w:rStyle w:val="Hyperlink"/>
            <w:rFonts w:ascii="Arial" w:hAnsi="Arial" w:cs="Arial"/>
            <w:sz w:val="24"/>
            <w:szCs w:val="24"/>
          </w:rPr>
          <w:t>ddct.certlist@ana.org</w:t>
        </w:r>
      </w:hyperlink>
      <w:r w:rsidR="006527FF">
        <w:rPr>
          <w:rStyle w:val="Hyperlink"/>
          <w:rFonts w:ascii="Arial" w:hAnsi="Arial" w:cs="Arial"/>
          <w:sz w:val="24"/>
          <w:szCs w:val="24"/>
        </w:rPr>
        <w:t>.</w:t>
      </w:r>
      <w:r w:rsidRPr="00E01F60">
        <w:rPr>
          <w:rFonts w:ascii="Arial" w:hAnsi="Arial" w:cs="Arial"/>
          <w:sz w:val="24"/>
          <w:szCs w:val="24"/>
        </w:rPr>
        <w:t xml:space="preserve"> </w:t>
      </w:r>
    </w:p>
    <w:p w14:paraId="5D673911" w14:textId="5C053C22" w:rsidR="00010329" w:rsidRDefault="00010329" w:rsidP="00F067F7">
      <w:pPr>
        <w:tabs>
          <w:tab w:val="left" w:pos="1230"/>
        </w:tabs>
      </w:pPr>
    </w:p>
    <w:p w14:paraId="23C0D25B" w14:textId="6CAFA7DC" w:rsidR="00010329" w:rsidRDefault="00010329" w:rsidP="00001D7D">
      <w:pPr>
        <w:ind w:left="900"/>
        <w:rPr>
          <w:rFonts w:ascii="Arial" w:hAnsi="Arial" w:cs="Arial"/>
          <w:color w:val="1A8E41"/>
          <w:sz w:val="24"/>
          <w:szCs w:val="24"/>
        </w:rPr>
      </w:pPr>
      <w:r>
        <w:rPr>
          <w:rFonts w:ascii="Arial" w:hAnsi="Arial" w:cs="Arial"/>
          <w:color w:val="1A8E41"/>
          <w:sz w:val="24"/>
          <w:szCs w:val="24"/>
          <w:u w:val="single"/>
        </w:rPr>
        <w:t>Guidance to monitor your ANCC certifications</w:t>
      </w:r>
      <w:r>
        <w:rPr>
          <w:rFonts w:ascii="Arial" w:hAnsi="Arial" w:cs="Arial"/>
          <w:color w:val="1A8E41"/>
          <w:sz w:val="24"/>
          <w:szCs w:val="24"/>
        </w:rPr>
        <w:t xml:space="preserve">. </w:t>
      </w:r>
    </w:p>
    <w:p w14:paraId="3752AE52" w14:textId="77777777" w:rsidR="00010329" w:rsidRDefault="00010329" w:rsidP="00001D7D">
      <w:pPr>
        <w:ind w:left="900"/>
        <w:rPr>
          <w:rFonts w:ascii="Arial" w:hAnsi="Arial" w:cs="Arial"/>
          <w:sz w:val="24"/>
          <w:szCs w:val="24"/>
        </w:rPr>
      </w:pPr>
    </w:p>
    <w:p w14:paraId="79F661A4" w14:textId="6B26D7C6" w:rsidR="00010329" w:rsidRDefault="00010329" w:rsidP="00001D7D">
      <w:pPr>
        <w:pStyle w:val="ListParagraph"/>
        <w:numPr>
          <w:ilvl w:val="0"/>
          <w:numId w:val="2"/>
        </w:numPr>
        <w:spacing w:after="0" w:line="240" w:lineRule="auto"/>
        <w:ind w:left="900"/>
        <w:contextualSpacing w:val="0"/>
        <w:rPr>
          <w:rFonts w:ascii="Arial" w:hAnsi="Arial" w:cs="Arial"/>
          <w:color w:val="00B0F0"/>
          <w:sz w:val="24"/>
          <w:szCs w:val="24"/>
        </w:rPr>
      </w:pPr>
      <w:r>
        <w:rPr>
          <w:rFonts w:ascii="Arial" w:hAnsi="Arial" w:cs="Arial"/>
          <w:sz w:val="24"/>
          <w:szCs w:val="24"/>
        </w:rPr>
        <w:t xml:space="preserve">All new and retired certifications are listed and available for viewing and renewal (as appropriate) on our Certification website: </w:t>
      </w:r>
      <w:hyperlink r:id="rId21" w:history="1">
        <w:r>
          <w:rPr>
            <w:rStyle w:val="Hyperlink"/>
            <w:rFonts w:ascii="Arial" w:hAnsi="Arial" w:cs="Arial"/>
            <w:color w:val="00B0F0"/>
            <w:sz w:val="24"/>
            <w:szCs w:val="24"/>
          </w:rPr>
          <w:t>American Nurses Credentialing Center Certifications | ANA (nursingworld.org)</w:t>
        </w:r>
      </w:hyperlink>
      <w:r>
        <w:rPr>
          <w:rFonts w:ascii="Arial" w:hAnsi="Arial" w:cs="Arial"/>
          <w:color w:val="00B0F0"/>
          <w:sz w:val="24"/>
          <w:szCs w:val="24"/>
        </w:rPr>
        <w:t>)</w:t>
      </w:r>
      <w:r w:rsidR="007232D9">
        <w:rPr>
          <w:rFonts w:ascii="Arial" w:hAnsi="Arial" w:cs="Arial"/>
          <w:color w:val="00B0F0"/>
          <w:sz w:val="24"/>
          <w:szCs w:val="24"/>
        </w:rPr>
        <w:t>.</w:t>
      </w:r>
    </w:p>
    <w:p w14:paraId="7C0CD952" w14:textId="77777777" w:rsidR="00010329" w:rsidRDefault="00010329" w:rsidP="00001D7D">
      <w:pPr>
        <w:ind w:left="900"/>
        <w:rPr>
          <w:rFonts w:ascii="Arial" w:hAnsi="Arial" w:cs="Arial"/>
          <w:sz w:val="24"/>
          <w:szCs w:val="24"/>
        </w:rPr>
      </w:pPr>
    </w:p>
    <w:p w14:paraId="13FA0BAA" w14:textId="4C30C1A9" w:rsidR="00010329" w:rsidRDefault="00010329" w:rsidP="00001D7D">
      <w:pPr>
        <w:pStyle w:val="ListParagraph"/>
        <w:numPr>
          <w:ilvl w:val="0"/>
          <w:numId w:val="2"/>
        </w:numPr>
        <w:spacing w:after="0" w:line="240" w:lineRule="auto"/>
        <w:ind w:left="900"/>
        <w:contextualSpacing w:val="0"/>
        <w:rPr>
          <w:rFonts w:ascii="Arial" w:hAnsi="Arial" w:cs="Arial"/>
          <w:sz w:val="24"/>
          <w:szCs w:val="24"/>
        </w:rPr>
      </w:pPr>
      <w:r>
        <w:rPr>
          <w:rFonts w:ascii="Arial" w:hAnsi="Arial" w:cs="Arial"/>
          <w:sz w:val="24"/>
          <w:szCs w:val="24"/>
        </w:rPr>
        <w:t xml:space="preserve">Use the drop-down option at the “Search by” prompt to select: NEW CANDIDATE for initial certifications </w:t>
      </w:r>
      <w:r>
        <w:rPr>
          <w:rFonts w:ascii="Arial" w:hAnsi="Arial" w:cs="Arial"/>
          <w:b/>
          <w:bCs/>
          <w:sz w:val="24"/>
          <w:szCs w:val="24"/>
        </w:rPr>
        <w:t>OR</w:t>
      </w:r>
      <w:r>
        <w:rPr>
          <w:rFonts w:ascii="Arial" w:hAnsi="Arial" w:cs="Arial"/>
          <w:sz w:val="24"/>
          <w:szCs w:val="24"/>
        </w:rPr>
        <w:t xml:space="preserve"> Change the option from NEW CANDIDATE to RENEW CERTIFICATION for current and retired certifications </w:t>
      </w:r>
      <w:r>
        <w:rPr>
          <w:rFonts w:ascii="Arial" w:hAnsi="Arial" w:cs="Arial"/>
          <w:color w:val="00B0F0"/>
          <w:sz w:val="24"/>
          <w:szCs w:val="24"/>
        </w:rPr>
        <w:t>(</w:t>
      </w:r>
      <w:hyperlink r:id="rId22" w:history="1">
        <w:r>
          <w:rPr>
            <w:rStyle w:val="Hyperlink"/>
            <w:rFonts w:ascii="Arial" w:hAnsi="Arial" w:cs="Arial"/>
            <w:color w:val="00B0F0"/>
            <w:sz w:val="24"/>
            <w:szCs w:val="24"/>
          </w:rPr>
          <w:t>American Nurses Credentialing Center Certifications | ANA (nursingworld.org)</w:t>
        </w:r>
      </w:hyperlink>
      <w:r>
        <w:rPr>
          <w:rFonts w:ascii="Arial" w:hAnsi="Arial" w:cs="Arial"/>
          <w:sz w:val="24"/>
          <w:szCs w:val="24"/>
        </w:rPr>
        <w:t>)</w:t>
      </w:r>
      <w:r w:rsidR="007232D9">
        <w:rPr>
          <w:rFonts w:ascii="Arial" w:hAnsi="Arial" w:cs="Arial"/>
          <w:sz w:val="24"/>
          <w:szCs w:val="24"/>
        </w:rPr>
        <w:t>.</w:t>
      </w:r>
    </w:p>
    <w:p w14:paraId="7A9E2962" w14:textId="77777777" w:rsidR="00010329" w:rsidRDefault="00010329" w:rsidP="00001D7D">
      <w:pPr>
        <w:ind w:left="900"/>
        <w:rPr>
          <w:rFonts w:ascii="Arial" w:hAnsi="Arial" w:cs="Arial"/>
          <w:sz w:val="24"/>
          <w:szCs w:val="24"/>
        </w:rPr>
      </w:pPr>
    </w:p>
    <w:p w14:paraId="20A69063" w14:textId="77777777" w:rsidR="00010329" w:rsidRDefault="00010329" w:rsidP="00001D7D">
      <w:pPr>
        <w:pStyle w:val="ListParagraph"/>
        <w:numPr>
          <w:ilvl w:val="0"/>
          <w:numId w:val="2"/>
        </w:numPr>
        <w:spacing w:after="0" w:line="240" w:lineRule="auto"/>
        <w:ind w:left="900"/>
        <w:contextualSpacing w:val="0"/>
        <w:rPr>
          <w:rFonts w:ascii="Arial" w:hAnsi="Arial" w:cs="Arial"/>
          <w:sz w:val="24"/>
          <w:szCs w:val="24"/>
        </w:rPr>
      </w:pPr>
      <w:r>
        <w:rPr>
          <w:rFonts w:ascii="Arial" w:hAnsi="Arial" w:cs="Arial"/>
          <w:sz w:val="24"/>
          <w:szCs w:val="24"/>
        </w:rPr>
        <w:t xml:space="preserve">Here, you will see and be able to select </w:t>
      </w:r>
      <w:proofErr w:type="gramStart"/>
      <w:r>
        <w:rPr>
          <w:rFonts w:ascii="Arial" w:hAnsi="Arial" w:cs="Arial"/>
          <w:sz w:val="24"/>
          <w:szCs w:val="24"/>
        </w:rPr>
        <w:t>any and all</w:t>
      </w:r>
      <w:proofErr w:type="gramEnd"/>
      <w:r>
        <w:rPr>
          <w:rFonts w:ascii="Arial" w:hAnsi="Arial" w:cs="Arial"/>
          <w:sz w:val="24"/>
          <w:szCs w:val="24"/>
        </w:rPr>
        <w:t xml:space="preserve"> of the retired certifications for renewal purposes.  Any certification that is retired is no longer accredited by ABSNC.  </w:t>
      </w:r>
    </w:p>
    <w:p w14:paraId="30FDDC24" w14:textId="77777777" w:rsidR="00010329" w:rsidRDefault="00010329" w:rsidP="00001D7D">
      <w:pPr>
        <w:pStyle w:val="ListParagraph"/>
        <w:ind w:left="900"/>
        <w:rPr>
          <w:rFonts w:ascii="Arial" w:hAnsi="Arial" w:cs="Arial"/>
          <w:sz w:val="24"/>
          <w:szCs w:val="24"/>
        </w:rPr>
      </w:pPr>
    </w:p>
    <w:p w14:paraId="15F31112" w14:textId="05825E9E" w:rsidR="00010329" w:rsidRDefault="00010329" w:rsidP="00001D7D">
      <w:pPr>
        <w:pStyle w:val="ListParagraph"/>
        <w:numPr>
          <w:ilvl w:val="0"/>
          <w:numId w:val="2"/>
        </w:numPr>
        <w:spacing w:after="0" w:line="240" w:lineRule="auto"/>
        <w:ind w:left="900"/>
        <w:contextualSpacing w:val="0"/>
        <w:rPr>
          <w:rFonts w:ascii="Calibri" w:hAnsi="Calibri" w:cs="Calibri"/>
        </w:rPr>
      </w:pPr>
      <w:r>
        <w:rPr>
          <w:rFonts w:ascii="Arial" w:hAnsi="Arial" w:cs="Arial"/>
          <w:sz w:val="24"/>
          <w:szCs w:val="24"/>
        </w:rPr>
        <w:t xml:space="preserve">If you have any further </w:t>
      </w:r>
      <w:r>
        <w:rPr>
          <w:rFonts w:ascii="Arial" w:hAnsi="Arial" w:cs="Arial"/>
          <w:b/>
          <w:bCs/>
          <w:sz w:val="24"/>
          <w:szCs w:val="24"/>
        </w:rPr>
        <w:t>ANCC certification</w:t>
      </w:r>
      <w:r>
        <w:rPr>
          <w:rFonts w:ascii="Arial" w:hAnsi="Arial" w:cs="Arial"/>
          <w:sz w:val="24"/>
          <w:szCs w:val="24"/>
        </w:rPr>
        <w:t xml:space="preserve"> questions, please contact </w:t>
      </w:r>
      <w:r>
        <w:rPr>
          <w:rFonts w:ascii="Arial" w:hAnsi="Arial" w:cs="Arial"/>
          <w:color w:val="000000"/>
          <w:sz w:val="23"/>
          <w:szCs w:val="23"/>
          <w:shd w:val="clear" w:color="auto" w:fill="FFFFFF"/>
        </w:rPr>
        <w:t> </w:t>
      </w:r>
      <w:hyperlink r:id="rId23" w:history="1">
        <w:r>
          <w:rPr>
            <w:rStyle w:val="Hyperlink"/>
            <w:rFonts w:ascii="Arial" w:hAnsi="Arial" w:cs="Arial"/>
            <w:color w:val="003366"/>
            <w:sz w:val="23"/>
            <w:szCs w:val="23"/>
            <w:shd w:val="clear" w:color="auto" w:fill="FFFFFF"/>
          </w:rPr>
          <w:t>Email Customer Care</w:t>
        </w:r>
      </w:hyperlink>
      <w:r>
        <w:rPr>
          <w:rFonts w:ascii="Arial" w:hAnsi="Arial" w:cs="Arial"/>
          <w:color w:val="000000"/>
          <w:sz w:val="23"/>
          <w:szCs w:val="23"/>
          <w:shd w:val="clear" w:color="auto" w:fill="FFFFFF"/>
        </w:rPr>
        <w:t> or Call 1.800.284.2378</w:t>
      </w:r>
      <w:r w:rsidR="007232D9">
        <w:rPr>
          <w:rFonts w:ascii="Arial" w:hAnsi="Arial" w:cs="Arial"/>
          <w:color w:val="000000"/>
          <w:sz w:val="23"/>
          <w:szCs w:val="23"/>
          <w:shd w:val="clear" w:color="auto" w:fill="FFFFFF"/>
        </w:rPr>
        <w:t>.</w:t>
      </w:r>
      <w:r>
        <w:rPr>
          <w:rFonts w:ascii="Arial" w:hAnsi="Arial" w:cs="Arial"/>
          <w:sz w:val="23"/>
          <w:szCs w:val="23"/>
        </w:rPr>
        <w:br/>
      </w:r>
      <w:r>
        <w:rPr>
          <w:rFonts w:ascii="Arial" w:hAnsi="Arial" w:cs="Arial"/>
          <w:color w:val="000000"/>
          <w:sz w:val="23"/>
          <w:szCs w:val="23"/>
          <w:shd w:val="clear" w:color="auto" w:fill="FFFFFF"/>
        </w:rPr>
        <w:t>Monday - Friday, 9:00 A.M. to 5:00 P.M. EST</w:t>
      </w:r>
    </w:p>
    <w:p w14:paraId="26FE51EC" w14:textId="77777777" w:rsidR="00010329" w:rsidRDefault="00010329" w:rsidP="00F067F7">
      <w:pPr>
        <w:tabs>
          <w:tab w:val="left" w:pos="1230"/>
        </w:tabs>
      </w:pPr>
    </w:p>
    <w:p w14:paraId="0D259A9D" w14:textId="5DA5C6E5" w:rsidR="007D7CCA" w:rsidRDefault="007D7CCA">
      <w:pPr>
        <w:sectPr w:rsidR="007D7CCA" w:rsidSect="007D7CCA">
          <w:headerReference w:type="default" r:id="rId24"/>
          <w:footerReference w:type="default" r:id="rId25"/>
          <w:pgSz w:w="12240" w:h="15840"/>
          <w:pgMar w:top="1440" w:right="1440" w:bottom="1440" w:left="1440" w:header="720" w:footer="720" w:gutter="0"/>
          <w:cols w:space="720"/>
          <w:docGrid w:linePitch="360"/>
        </w:sectPr>
      </w:pPr>
    </w:p>
    <w:p w14:paraId="03E83CDA" w14:textId="77777777" w:rsidR="005B795E" w:rsidRPr="005B795E" w:rsidRDefault="005B795E" w:rsidP="005B795E"/>
    <w:p w14:paraId="7EC32AF7" w14:textId="77777777" w:rsidR="005B795E" w:rsidRPr="005B795E" w:rsidRDefault="005B795E" w:rsidP="005B795E"/>
    <w:p w14:paraId="5BC6B6AC" w14:textId="77777777" w:rsidR="005B795E" w:rsidRPr="005B795E" w:rsidRDefault="005B795E" w:rsidP="005B795E"/>
    <w:p w14:paraId="4591364B" w14:textId="77777777" w:rsidR="005B795E" w:rsidRPr="005B795E" w:rsidRDefault="005B795E" w:rsidP="005B795E"/>
    <w:p w14:paraId="233BA8C1" w14:textId="77777777" w:rsidR="005B795E" w:rsidRPr="005B795E" w:rsidRDefault="005B795E" w:rsidP="005B795E"/>
    <w:p w14:paraId="35D78537" w14:textId="77777777" w:rsidR="005B795E" w:rsidRPr="005B795E" w:rsidRDefault="005B795E" w:rsidP="005B795E"/>
    <w:p w14:paraId="30775FAC" w14:textId="77777777" w:rsidR="005B795E" w:rsidRPr="005B795E" w:rsidRDefault="005B795E" w:rsidP="005B795E"/>
    <w:p w14:paraId="40262235" w14:textId="77777777" w:rsidR="005B795E" w:rsidRPr="005B795E" w:rsidRDefault="005B795E" w:rsidP="005B795E"/>
    <w:p w14:paraId="6CE74313" w14:textId="77777777" w:rsidR="005B795E" w:rsidRPr="005B795E" w:rsidRDefault="005B795E" w:rsidP="005B795E"/>
    <w:p w14:paraId="03E29B45" w14:textId="77777777" w:rsidR="005B795E" w:rsidRPr="005B795E" w:rsidRDefault="005B795E" w:rsidP="005B795E"/>
    <w:p w14:paraId="59CD5865" w14:textId="77777777" w:rsidR="005B795E" w:rsidRPr="005B795E" w:rsidRDefault="005B795E" w:rsidP="005B795E"/>
    <w:p w14:paraId="616CC57D" w14:textId="77777777" w:rsidR="005B795E" w:rsidRPr="005B795E" w:rsidRDefault="005B795E" w:rsidP="005B795E"/>
    <w:p w14:paraId="6EB2DDD5" w14:textId="77777777" w:rsidR="005B795E" w:rsidRPr="005B795E" w:rsidRDefault="005B795E" w:rsidP="005B795E"/>
    <w:p w14:paraId="7B09C242" w14:textId="6799317B" w:rsidR="005B795E" w:rsidRPr="005B795E" w:rsidRDefault="005B795E" w:rsidP="00AC6AFA">
      <w:pPr>
        <w:tabs>
          <w:tab w:val="left" w:pos="3960"/>
          <w:tab w:val="right" w:pos="12960"/>
        </w:tabs>
      </w:pPr>
      <w:r>
        <w:tab/>
      </w:r>
      <w:r w:rsidR="00AC6AFA">
        <w:tab/>
      </w:r>
    </w:p>
    <w:sectPr w:rsidR="005B795E" w:rsidRPr="005B795E" w:rsidSect="007D7CCA">
      <w:footerReference w:type="default" r:id="rId2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8423B" w14:textId="77777777" w:rsidR="000234C8" w:rsidRDefault="000234C8" w:rsidP="00312936">
      <w:pPr>
        <w:spacing w:after="0" w:line="240" w:lineRule="auto"/>
      </w:pPr>
      <w:r>
        <w:separator/>
      </w:r>
    </w:p>
  </w:endnote>
  <w:endnote w:type="continuationSeparator" w:id="0">
    <w:p w14:paraId="09A79ED8" w14:textId="77777777" w:rsidR="000234C8" w:rsidRDefault="000234C8" w:rsidP="00312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7454600"/>
      <w:docPartObj>
        <w:docPartGallery w:val="Page Numbers (Bottom of Page)"/>
        <w:docPartUnique/>
      </w:docPartObj>
    </w:sdtPr>
    <w:sdtEndPr>
      <w:rPr>
        <w:noProof/>
      </w:rPr>
    </w:sdtEndPr>
    <w:sdtContent>
      <w:p w14:paraId="5A4FF1F2" w14:textId="34D4CD9F" w:rsidR="005755B1" w:rsidRPr="0047513F" w:rsidRDefault="005755B1" w:rsidP="005755B1">
        <w:pPr>
          <w:pStyle w:val="Footer"/>
          <w:ind w:left="4770" w:hanging="4770"/>
          <w:rPr>
            <w:rFonts w:cstheme="minorHAnsi"/>
            <w:sz w:val="16"/>
            <w:szCs w:val="16"/>
          </w:rPr>
        </w:pPr>
        <w:r w:rsidRPr="0047513F">
          <w:rPr>
            <w:sz w:val="16"/>
            <w:szCs w:val="16"/>
          </w:rPr>
          <w:t xml:space="preserve">Page </w:t>
        </w:r>
        <w:r w:rsidRPr="0047513F">
          <w:rPr>
            <w:sz w:val="16"/>
            <w:szCs w:val="16"/>
          </w:rPr>
          <w:fldChar w:fldCharType="begin"/>
        </w:r>
        <w:r w:rsidRPr="0047513F">
          <w:rPr>
            <w:sz w:val="16"/>
            <w:szCs w:val="16"/>
          </w:rPr>
          <w:instrText xml:space="preserve"> PAGE   \* MERGEFORMAT </w:instrText>
        </w:r>
        <w:r w:rsidRPr="0047513F">
          <w:rPr>
            <w:sz w:val="16"/>
            <w:szCs w:val="16"/>
          </w:rPr>
          <w:fldChar w:fldCharType="separate"/>
        </w:r>
        <w:r>
          <w:rPr>
            <w:sz w:val="16"/>
            <w:szCs w:val="16"/>
          </w:rPr>
          <w:t>1</w:t>
        </w:r>
        <w:r w:rsidRPr="0047513F">
          <w:rPr>
            <w:noProof/>
            <w:sz w:val="16"/>
            <w:szCs w:val="16"/>
          </w:rPr>
          <w:fldChar w:fldCharType="end"/>
        </w:r>
        <w:r>
          <w:rPr>
            <w:noProof/>
            <w:sz w:val="16"/>
            <w:szCs w:val="16"/>
          </w:rPr>
          <w:t xml:space="preserve"> </w:t>
        </w:r>
        <w:r>
          <w:rPr>
            <w:noProof/>
            <w:sz w:val="16"/>
            <w:szCs w:val="16"/>
          </w:rPr>
          <w:tab/>
          <w:t xml:space="preserve">                                                                                              </w:t>
        </w:r>
        <w:r w:rsidRPr="0047513F">
          <w:rPr>
            <w:rFonts w:cstheme="minorHAnsi"/>
            <w:sz w:val="16"/>
            <w:szCs w:val="16"/>
          </w:rPr>
          <w:t xml:space="preserve">MAG-TMP-138 Eligibility for Inclusion of Certifications in the DDCT Rev </w:t>
        </w:r>
        <w:r>
          <w:rPr>
            <w:rFonts w:cstheme="minorHAnsi"/>
            <w:sz w:val="16"/>
            <w:szCs w:val="16"/>
          </w:rPr>
          <w:t>2</w:t>
        </w:r>
        <w:r w:rsidRPr="0047513F">
          <w:rPr>
            <w:rFonts w:cstheme="minorHAnsi"/>
            <w:sz w:val="16"/>
            <w:szCs w:val="16"/>
          </w:rPr>
          <w:t xml:space="preserve"> </w:t>
        </w:r>
        <w:r w:rsidR="00FE41C5">
          <w:rPr>
            <w:rFonts w:cstheme="minorHAnsi"/>
            <w:sz w:val="16"/>
            <w:szCs w:val="16"/>
          </w:rPr>
          <w:t>11-14-</w:t>
        </w:r>
        <w:r w:rsidRPr="0047513F">
          <w:rPr>
            <w:rFonts w:cstheme="minorHAnsi"/>
            <w:sz w:val="16"/>
            <w:szCs w:val="16"/>
          </w:rPr>
          <w:t>202</w:t>
        </w:r>
        <w:r>
          <w:rPr>
            <w:rFonts w:cstheme="minorHAnsi"/>
            <w:sz w:val="16"/>
            <w:szCs w:val="16"/>
          </w:rPr>
          <w:t>4</w:t>
        </w:r>
      </w:p>
      <w:p w14:paraId="4801AB47" w14:textId="77777777" w:rsidR="005755B1" w:rsidRDefault="005755B1" w:rsidP="005755B1">
        <w:pPr>
          <w:pStyle w:val="Footer"/>
          <w:jc w:val="right"/>
          <w:rPr>
            <w:rFonts w:cstheme="minorHAnsi"/>
            <w:sz w:val="16"/>
            <w:szCs w:val="16"/>
          </w:rPr>
        </w:pPr>
        <w:r w:rsidRPr="0047513F">
          <w:rPr>
            <w:rFonts w:cstheme="minorHAnsi"/>
            <w:sz w:val="16"/>
            <w:szCs w:val="16"/>
          </w:rPr>
          <w:t>Proprietary information.  Printed or downloaded copies are not controlled.</w:t>
        </w:r>
      </w:p>
      <w:p w14:paraId="03149EE2" w14:textId="77777777" w:rsidR="005755B1" w:rsidRPr="0047513F" w:rsidRDefault="005755B1" w:rsidP="005755B1">
        <w:pPr>
          <w:pStyle w:val="Footer"/>
          <w:jc w:val="right"/>
          <w:rPr>
            <w:rFonts w:cstheme="minorHAnsi"/>
            <w:sz w:val="16"/>
            <w:szCs w:val="16"/>
          </w:rPr>
        </w:pPr>
        <w:r w:rsidRPr="0047513F">
          <w:rPr>
            <w:rFonts w:cstheme="minorHAnsi"/>
            <w:sz w:val="16"/>
            <w:szCs w:val="16"/>
          </w:rPr>
          <w:t>It is the responsibility of the user to reference the official online document located in QT9.</w:t>
        </w:r>
      </w:p>
      <w:p w14:paraId="492000A5" w14:textId="77777777" w:rsidR="005755B1" w:rsidRDefault="00873518" w:rsidP="005755B1">
        <w:pPr>
          <w:pStyle w:val="Footer"/>
        </w:pPr>
      </w:p>
    </w:sdtContent>
  </w:sdt>
  <w:p w14:paraId="56532C39" w14:textId="77777777" w:rsidR="00231620" w:rsidRDefault="00231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0066933"/>
      <w:docPartObj>
        <w:docPartGallery w:val="Page Numbers (Bottom of Page)"/>
        <w:docPartUnique/>
      </w:docPartObj>
    </w:sdtPr>
    <w:sdtEndPr>
      <w:rPr>
        <w:noProof/>
      </w:rPr>
    </w:sdtEndPr>
    <w:sdtContent>
      <w:p w14:paraId="6035985B" w14:textId="60F2EE1A" w:rsidR="00AC6AFA" w:rsidRPr="0047513F" w:rsidRDefault="00AC6AFA" w:rsidP="005755B1">
        <w:pPr>
          <w:pStyle w:val="Footer"/>
          <w:ind w:left="4770" w:hanging="4770"/>
          <w:rPr>
            <w:rFonts w:cstheme="minorHAnsi"/>
            <w:sz w:val="16"/>
            <w:szCs w:val="16"/>
          </w:rPr>
        </w:pPr>
        <w:r w:rsidRPr="0047513F">
          <w:rPr>
            <w:sz w:val="16"/>
            <w:szCs w:val="16"/>
          </w:rPr>
          <w:t xml:space="preserve">Page </w:t>
        </w:r>
        <w:r w:rsidRPr="0047513F">
          <w:rPr>
            <w:sz w:val="16"/>
            <w:szCs w:val="16"/>
          </w:rPr>
          <w:fldChar w:fldCharType="begin"/>
        </w:r>
        <w:r w:rsidRPr="0047513F">
          <w:rPr>
            <w:sz w:val="16"/>
            <w:szCs w:val="16"/>
          </w:rPr>
          <w:instrText xml:space="preserve"> PAGE   \* MERGEFORMAT </w:instrText>
        </w:r>
        <w:r w:rsidRPr="0047513F">
          <w:rPr>
            <w:sz w:val="16"/>
            <w:szCs w:val="16"/>
          </w:rPr>
          <w:fldChar w:fldCharType="separate"/>
        </w:r>
        <w:r>
          <w:rPr>
            <w:sz w:val="16"/>
            <w:szCs w:val="16"/>
          </w:rPr>
          <w:t>1</w:t>
        </w:r>
        <w:r w:rsidRPr="0047513F">
          <w:rPr>
            <w:noProof/>
            <w:sz w:val="16"/>
            <w:szCs w:val="16"/>
          </w:rPr>
          <w:fldChar w:fldCharType="end"/>
        </w:r>
        <w:r>
          <w:rPr>
            <w:noProof/>
            <w:sz w:val="16"/>
            <w:szCs w:val="16"/>
          </w:rPr>
          <w:t xml:space="preserve"> </w:t>
        </w:r>
        <w:r>
          <w:rPr>
            <w:noProof/>
            <w:sz w:val="16"/>
            <w:szCs w:val="16"/>
          </w:rPr>
          <w:tab/>
          <w:t xml:space="preserve">                                                                                                                                                                                                 </w:t>
        </w:r>
        <w:r w:rsidRPr="0047513F">
          <w:rPr>
            <w:rFonts w:cstheme="minorHAnsi"/>
            <w:sz w:val="16"/>
            <w:szCs w:val="16"/>
          </w:rPr>
          <w:t xml:space="preserve">MAG-TMP-138 Eligibility for Inclusion of Certifications in the DDCT Rev </w:t>
        </w:r>
        <w:r>
          <w:rPr>
            <w:rFonts w:cstheme="minorHAnsi"/>
            <w:sz w:val="16"/>
            <w:szCs w:val="16"/>
          </w:rPr>
          <w:t>2</w:t>
        </w:r>
        <w:r w:rsidRPr="0047513F">
          <w:rPr>
            <w:rFonts w:cstheme="minorHAnsi"/>
            <w:sz w:val="16"/>
            <w:szCs w:val="16"/>
          </w:rPr>
          <w:t xml:space="preserve"> </w:t>
        </w:r>
        <w:r>
          <w:rPr>
            <w:rFonts w:cstheme="minorHAnsi"/>
            <w:sz w:val="16"/>
            <w:szCs w:val="16"/>
          </w:rPr>
          <w:t>05</w:t>
        </w:r>
        <w:r w:rsidRPr="0047513F">
          <w:rPr>
            <w:rFonts w:cstheme="minorHAnsi"/>
            <w:sz w:val="16"/>
            <w:szCs w:val="16"/>
          </w:rPr>
          <w:t>-</w:t>
        </w:r>
        <w:r>
          <w:rPr>
            <w:rFonts w:cstheme="minorHAnsi"/>
            <w:sz w:val="16"/>
            <w:szCs w:val="16"/>
          </w:rPr>
          <w:t>1</w:t>
        </w:r>
        <w:r w:rsidRPr="0047513F">
          <w:rPr>
            <w:rFonts w:cstheme="minorHAnsi"/>
            <w:sz w:val="16"/>
            <w:szCs w:val="16"/>
          </w:rPr>
          <w:t>6-202</w:t>
        </w:r>
        <w:r>
          <w:rPr>
            <w:rFonts w:cstheme="minorHAnsi"/>
            <w:sz w:val="16"/>
            <w:szCs w:val="16"/>
          </w:rPr>
          <w:t>4</w:t>
        </w:r>
      </w:p>
      <w:p w14:paraId="0322C4DD" w14:textId="77777777" w:rsidR="00AC6AFA" w:rsidRDefault="00AC6AFA" w:rsidP="005755B1">
        <w:pPr>
          <w:pStyle w:val="Footer"/>
          <w:jc w:val="right"/>
          <w:rPr>
            <w:rFonts w:cstheme="minorHAnsi"/>
            <w:sz w:val="16"/>
            <w:szCs w:val="16"/>
          </w:rPr>
        </w:pPr>
        <w:r w:rsidRPr="0047513F">
          <w:rPr>
            <w:rFonts w:cstheme="minorHAnsi"/>
            <w:sz w:val="16"/>
            <w:szCs w:val="16"/>
          </w:rPr>
          <w:t>Proprietary information.  Printed or downloaded copies are not controlled.</w:t>
        </w:r>
      </w:p>
      <w:p w14:paraId="67E6F1AE" w14:textId="77777777" w:rsidR="00AC6AFA" w:rsidRPr="0047513F" w:rsidRDefault="00AC6AFA" w:rsidP="005755B1">
        <w:pPr>
          <w:pStyle w:val="Footer"/>
          <w:jc w:val="right"/>
          <w:rPr>
            <w:rFonts w:cstheme="minorHAnsi"/>
            <w:sz w:val="16"/>
            <w:szCs w:val="16"/>
          </w:rPr>
        </w:pPr>
        <w:r w:rsidRPr="0047513F">
          <w:rPr>
            <w:rFonts w:cstheme="minorHAnsi"/>
            <w:sz w:val="16"/>
            <w:szCs w:val="16"/>
          </w:rPr>
          <w:t>It is the responsibility of the user to reference the official online document located in QT9.</w:t>
        </w:r>
      </w:p>
      <w:p w14:paraId="21D27E2D" w14:textId="77777777" w:rsidR="00AC6AFA" w:rsidRDefault="00873518" w:rsidP="005755B1">
        <w:pPr>
          <w:pStyle w:val="Footer"/>
        </w:pPr>
      </w:p>
    </w:sdtContent>
  </w:sdt>
  <w:p w14:paraId="233F4649" w14:textId="77777777" w:rsidR="00AC6AFA" w:rsidRDefault="00AC6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D8E1F" w14:textId="77777777" w:rsidR="000234C8" w:rsidRDefault="000234C8" w:rsidP="00312936">
      <w:pPr>
        <w:spacing w:after="0" w:line="240" w:lineRule="auto"/>
      </w:pPr>
      <w:r>
        <w:separator/>
      </w:r>
    </w:p>
  </w:footnote>
  <w:footnote w:type="continuationSeparator" w:id="0">
    <w:p w14:paraId="52E87719" w14:textId="77777777" w:rsidR="000234C8" w:rsidRDefault="000234C8" w:rsidP="00312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64CF7" w14:textId="085C6EEF" w:rsidR="00312936" w:rsidRDefault="00312936">
    <w:pPr>
      <w:pStyle w:val="Header"/>
    </w:pPr>
    <w:r>
      <w:rPr>
        <w:noProof/>
      </w:rPr>
      <w:drawing>
        <wp:inline distT="0" distB="0" distL="0" distR="0" wp14:anchorId="29276F6E" wp14:editId="68EA898D">
          <wp:extent cx="5238750" cy="857250"/>
          <wp:effectExtent l="0" t="0" r="0" b="0"/>
          <wp:docPr id="1903918444" name="Picture 3" descr="American Nurses Credentialing Center. Magnet.">
            <a:hlinkClick xmlns:a="http://schemas.openxmlformats.org/drawingml/2006/main" r:id="rId1" tgtFrame="_blank"/>
          </wp:docPr>
          <wp:cNvGraphicFramePr/>
          <a:graphic xmlns:a="http://schemas.openxmlformats.org/drawingml/2006/main">
            <a:graphicData uri="http://schemas.openxmlformats.org/drawingml/2006/picture">
              <pic:pic xmlns:pic="http://schemas.openxmlformats.org/drawingml/2006/picture">
                <pic:nvPicPr>
                  <pic:cNvPr id="1" name="Picture 3" descr="American Nurses Credentialing Center. Magnet.">
                    <a:hlinkClick r:id="rId1" tgtFrame="_blank"/>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0" cy="857250"/>
                  </a:xfrm>
                  <a:prstGeom prst="rect">
                    <a:avLst/>
                  </a:prstGeom>
                  <a:noFill/>
                  <a:ln>
                    <a:noFill/>
                  </a:ln>
                </pic:spPr>
              </pic:pic>
            </a:graphicData>
          </a:graphic>
        </wp:inline>
      </w:drawing>
    </w:r>
  </w:p>
  <w:p w14:paraId="7AF0A4BA" w14:textId="77777777" w:rsidR="00312936" w:rsidRDefault="00312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BA1E3B"/>
    <w:multiLevelType w:val="hybridMultilevel"/>
    <w:tmpl w:val="BDAAA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BB0CA4"/>
    <w:multiLevelType w:val="hybridMultilevel"/>
    <w:tmpl w:val="BA6064EE"/>
    <w:lvl w:ilvl="0" w:tplc="87D473EE">
      <w:start w:val="1"/>
      <w:numFmt w:val="bullet"/>
      <w:lvlText w:val=""/>
      <w:lvlJc w:val="left"/>
      <w:pPr>
        <w:ind w:left="720" w:hanging="360"/>
      </w:pPr>
      <w:rPr>
        <w:rFonts w:ascii="Wingdings" w:hAnsi="Wingdings" w:hint="default"/>
        <w:color w:val="000000"/>
        <w:u w:color="00999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37335110">
    <w:abstractNumId w:val="0"/>
  </w:num>
  <w:num w:numId="2" w16cid:durableId="254441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36"/>
    <w:rsid w:val="00001D7D"/>
    <w:rsid w:val="00010329"/>
    <w:rsid w:val="00011F8C"/>
    <w:rsid w:val="00023019"/>
    <w:rsid w:val="000234C8"/>
    <w:rsid w:val="00035B3A"/>
    <w:rsid w:val="000722DB"/>
    <w:rsid w:val="00081744"/>
    <w:rsid w:val="00087D3E"/>
    <w:rsid w:val="000B506A"/>
    <w:rsid w:val="000D0AAD"/>
    <w:rsid w:val="000E0C30"/>
    <w:rsid w:val="000F3CD4"/>
    <w:rsid w:val="000F4712"/>
    <w:rsid w:val="001A4EF6"/>
    <w:rsid w:val="001D41B1"/>
    <w:rsid w:val="002153B8"/>
    <w:rsid w:val="00226BF2"/>
    <w:rsid w:val="00231620"/>
    <w:rsid w:val="00272C51"/>
    <w:rsid w:val="002744A1"/>
    <w:rsid w:val="00281C9A"/>
    <w:rsid w:val="00296C13"/>
    <w:rsid w:val="002A4FBD"/>
    <w:rsid w:val="002B7372"/>
    <w:rsid w:val="00300C41"/>
    <w:rsid w:val="00305667"/>
    <w:rsid w:val="00312936"/>
    <w:rsid w:val="0036072F"/>
    <w:rsid w:val="00372E22"/>
    <w:rsid w:val="004758E4"/>
    <w:rsid w:val="004937B2"/>
    <w:rsid w:val="00496FA0"/>
    <w:rsid w:val="004B4AC9"/>
    <w:rsid w:val="004D47EE"/>
    <w:rsid w:val="005755B1"/>
    <w:rsid w:val="005B795E"/>
    <w:rsid w:val="005C20C5"/>
    <w:rsid w:val="006038EC"/>
    <w:rsid w:val="00605566"/>
    <w:rsid w:val="00613796"/>
    <w:rsid w:val="006460D1"/>
    <w:rsid w:val="006527FF"/>
    <w:rsid w:val="00665F72"/>
    <w:rsid w:val="00690145"/>
    <w:rsid w:val="006A46F7"/>
    <w:rsid w:val="006D5F3E"/>
    <w:rsid w:val="007232D9"/>
    <w:rsid w:val="007956CE"/>
    <w:rsid w:val="007D7CCA"/>
    <w:rsid w:val="007E517E"/>
    <w:rsid w:val="008241C0"/>
    <w:rsid w:val="00830E97"/>
    <w:rsid w:val="008556AF"/>
    <w:rsid w:val="00873518"/>
    <w:rsid w:val="008C3BE7"/>
    <w:rsid w:val="008E349F"/>
    <w:rsid w:val="00900DC6"/>
    <w:rsid w:val="009039D7"/>
    <w:rsid w:val="00A1386A"/>
    <w:rsid w:val="00A55C71"/>
    <w:rsid w:val="00A97F04"/>
    <w:rsid w:val="00AC5F52"/>
    <w:rsid w:val="00AC6AFA"/>
    <w:rsid w:val="00B33D51"/>
    <w:rsid w:val="00B556AE"/>
    <w:rsid w:val="00B62111"/>
    <w:rsid w:val="00B7069E"/>
    <w:rsid w:val="00BB0446"/>
    <w:rsid w:val="00BE6C1D"/>
    <w:rsid w:val="00C25082"/>
    <w:rsid w:val="00C86FC3"/>
    <w:rsid w:val="00CA3609"/>
    <w:rsid w:val="00CB13AE"/>
    <w:rsid w:val="00CE6931"/>
    <w:rsid w:val="00CF279C"/>
    <w:rsid w:val="00D04794"/>
    <w:rsid w:val="00D1535E"/>
    <w:rsid w:val="00D15AFD"/>
    <w:rsid w:val="00D36020"/>
    <w:rsid w:val="00DB0F45"/>
    <w:rsid w:val="00DD5640"/>
    <w:rsid w:val="00DF6917"/>
    <w:rsid w:val="00E01F60"/>
    <w:rsid w:val="00EF7C9B"/>
    <w:rsid w:val="00F067F7"/>
    <w:rsid w:val="00F13295"/>
    <w:rsid w:val="00F1593E"/>
    <w:rsid w:val="00F55EDE"/>
    <w:rsid w:val="00F66222"/>
    <w:rsid w:val="00F878CA"/>
    <w:rsid w:val="00F93F4F"/>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B241C"/>
  <w15:chartTrackingRefBased/>
  <w15:docId w15:val="{5DEA0F64-177D-4464-840C-C9FC3A92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936"/>
  </w:style>
  <w:style w:type="paragraph" w:styleId="Footer">
    <w:name w:val="footer"/>
    <w:basedOn w:val="Normal"/>
    <w:link w:val="FooterChar"/>
    <w:uiPriority w:val="99"/>
    <w:unhideWhenUsed/>
    <w:rsid w:val="00312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936"/>
  </w:style>
  <w:style w:type="character" w:styleId="Hyperlink">
    <w:name w:val="Hyperlink"/>
    <w:basedOn w:val="DefaultParagraphFont"/>
    <w:uiPriority w:val="99"/>
    <w:unhideWhenUsed/>
    <w:rsid w:val="004937B2"/>
    <w:rPr>
      <w:color w:val="0563C1" w:themeColor="hyperlink"/>
      <w:u w:val="single"/>
    </w:rPr>
  </w:style>
  <w:style w:type="character" w:styleId="UnresolvedMention">
    <w:name w:val="Unresolved Mention"/>
    <w:basedOn w:val="DefaultParagraphFont"/>
    <w:uiPriority w:val="99"/>
    <w:semiHidden/>
    <w:unhideWhenUsed/>
    <w:rsid w:val="004937B2"/>
    <w:rPr>
      <w:color w:val="605E5C"/>
      <w:shd w:val="clear" w:color="auto" w:fill="E1DFDD"/>
    </w:rPr>
  </w:style>
  <w:style w:type="paragraph" w:styleId="ListParagraph">
    <w:name w:val="List Paragraph"/>
    <w:basedOn w:val="Normal"/>
    <w:uiPriority w:val="34"/>
    <w:qFormat/>
    <w:rsid w:val="008556AF"/>
    <w:pPr>
      <w:ind w:left="720"/>
      <w:contextualSpacing/>
    </w:pPr>
  </w:style>
  <w:style w:type="character" w:styleId="FollowedHyperlink">
    <w:name w:val="FollowedHyperlink"/>
    <w:basedOn w:val="DefaultParagraphFont"/>
    <w:uiPriority w:val="99"/>
    <w:semiHidden/>
    <w:unhideWhenUsed/>
    <w:rsid w:val="001D41B1"/>
    <w:rPr>
      <w:color w:val="954F72" w:themeColor="followedHyperlink"/>
      <w:u w:val="single"/>
    </w:rPr>
  </w:style>
  <w:style w:type="character" w:styleId="CommentReference">
    <w:name w:val="annotation reference"/>
    <w:basedOn w:val="DefaultParagraphFont"/>
    <w:uiPriority w:val="99"/>
    <w:semiHidden/>
    <w:unhideWhenUsed/>
    <w:rsid w:val="001D41B1"/>
    <w:rPr>
      <w:sz w:val="16"/>
      <w:szCs w:val="16"/>
    </w:rPr>
  </w:style>
  <w:style w:type="paragraph" w:styleId="CommentText">
    <w:name w:val="annotation text"/>
    <w:basedOn w:val="Normal"/>
    <w:link w:val="CommentTextChar"/>
    <w:uiPriority w:val="99"/>
    <w:unhideWhenUsed/>
    <w:rsid w:val="001D41B1"/>
    <w:pPr>
      <w:spacing w:line="240" w:lineRule="auto"/>
    </w:pPr>
    <w:rPr>
      <w:sz w:val="20"/>
      <w:szCs w:val="20"/>
    </w:rPr>
  </w:style>
  <w:style w:type="character" w:customStyle="1" w:styleId="CommentTextChar">
    <w:name w:val="Comment Text Char"/>
    <w:basedOn w:val="DefaultParagraphFont"/>
    <w:link w:val="CommentText"/>
    <w:uiPriority w:val="99"/>
    <w:rsid w:val="001D41B1"/>
    <w:rPr>
      <w:sz w:val="20"/>
      <w:szCs w:val="20"/>
    </w:rPr>
  </w:style>
  <w:style w:type="paragraph" w:styleId="CommentSubject">
    <w:name w:val="annotation subject"/>
    <w:basedOn w:val="CommentText"/>
    <w:next w:val="CommentText"/>
    <w:link w:val="CommentSubjectChar"/>
    <w:uiPriority w:val="99"/>
    <w:semiHidden/>
    <w:unhideWhenUsed/>
    <w:rsid w:val="001D41B1"/>
    <w:rPr>
      <w:b/>
      <w:bCs/>
    </w:rPr>
  </w:style>
  <w:style w:type="character" w:customStyle="1" w:styleId="CommentSubjectChar">
    <w:name w:val="Comment Subject Char"/>
    <w:basedOn w:val="CommentTextChar"/>
    <w:link w:val="CommentSubject"/>
    <w:uiPriority w:val="99"/>
    <w:semiHidden/>
    <w:rsid w:val="001D41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348763">
      <w:bodyDiv w:val="1"/>
      <w:marLeft w:val="0"/>
      <w:marRight w:val="0"/>
      <w:marTop w:val="0"/>
      <w:marBottom w:val="0"/>
      <w:divBdr>
        <w:top w:val="none" w:sz="0" w:space="0" w:color="auto"/>
        <w:left w:val="none" w:sz="0" w:space="0" w:color="auto"/>
        <w:bottom w:val="none" w:sz="0" w:space="0" w:color="auto"/>
        <w:right w:val="none" w:sz="0" w:space="0" w:color="auto"/>
      </w:divBdr>
    </w:div>
    <w:div w:id="161409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AAE0F040"/><Relationship Id="rId13" Type="http://schemas.openxmlformats.org/officeDocument/2006/relationships/hyperlink" Target="https://anabpd.ansi.org/Accreditation/credentialing/personnel-certification/ALLdirectoryListing?menuID=2&amp;prgID=201&amp;statusID=4" TargetMode="External"/><Relationship Id="rId18" Type="http://schemas.openxmlformats.org/officeDocument/2006/relationships/hyperlink" Target="mailto:ddct.certlist@ana.org"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nam11.safelinks.protection.outlook.com/?url=https%3A%2F%2Fwww.nursingworld.org%2Four-certifications%2F&amp;data=05%7C01%7Cmarguerite.smalls%40ana.org%7Cc4021a293326456b750408dab765f291%7Cb71490a5752544a9bb2162e89f8db650%7C1%7C0%7C638023945883134899%7CUnknown%7CTWFpbGZsb3d8eyJWIjoiMC4wLjAwMDAiLCJQIjoiV2luMzIiLCJBTiI6Ik1haWwiLCJXVCI6Mn0%3D%7C3000%7C%7C%7C&amp;sdata=rvUYZAphiMEHdJDIGrQkK9A3JsP22f%2B5ALPwsuqhS8A%3D&amp;reserved=0" TargetMode="External"/><Relationship Id="rId7" Type="http://schemas.openxmlformats.org/officeDocument/2006/relationships/hyperlink" Target="http://www.nursecredentialing.org/" TargetMode="External"/><Relationship Id="rId12" Type="http://schemas.openxmlformats.org/officeDocument/2006/relationships/hyperlink" Target="https://www.credentialingexcellence.org/page/ncca-accreditation" TargetMode="External"/><Relationship Id="rId17" Type="http://schemas.openxmlformats.org/officeDocument/2006/relationships/hyperlink" Target="https://www.nursingworld.org/organizational-programs/magnet/program-tools/accepted-certification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nursingworld.org/~4ab467/globalassets/organizational-programs/magnet/ddct/ddct-inclusion-flowchart.pdf" TargetMode="External"/><Relationship Id="rId20" Type="http://schemas.openxmlformats.org/officeDocument/2006/relationships/hyperlink" Target="mailto:ddct.certlist@an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bsnc.or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ddct.certlist@ana.org" TargetMode="External"/><Relationship Id="rId23" Type="http://schemas.openxmlformats.org/officeDocument/2006/relationships/hyperlink" Target="mailto:customerservice@ana.org" TargetMode="External"/><Relationship Id="rId28" Type="http://schemas.openxmlformats.org/officeDocument/2006/relationships/theme" Target="theme/theme1.xml"/><Relationship Id="rId10" Type="http://schemas.openxmlformats.org/officeDocument/2006/relationships/image" Target="media/image10.AAE0F040"/><Relationship Id="rId19" Type="http://schemas.openxmlformats.org/officeDocument/2006/relationships/hyperlink" Target="https://www.nursingworld.org/organizational-programs/magnet/contact-magnet-staff/" TargetMode="External"/><Relationship Id="rId4" Type="http://schemas.openxmlformats.org/officeDocument/2006/relationships/webSettings" Target="webSettings.xml"/><Relationship Id="rId9" Type="http://schemas.openxmlformats.org/officeDocument/2006/relationships/hyperlink" Target="http://www.nursecredentialing.org/" TargetMode="External"/><Relationship Id="rId14" Type="http://schemas.openxmlformats.org/officeDocument/2006/relationships/hyperlink" Target="https://www.icacnet.org/" TargetMode="External"/><Relationship Id="rId22" Type="http://schemas.openxmlformats.org/officeDocument/2006/relationships/hyperlink" Target="https://nam11.safelinks.protection.outlook.com/?url=https%3A%2F%2Fwww.nursingworld.org%2Four-certifications%2F&amp;data=05%7C01%7Cmarguerite.smalls%40ana.org%7Cc4021a293326456b750408dab765f291%7Cb71490a5752544a9bb2162e89f8db650%7C1%7C0%7C638023945883134899%7CUnknown%7CTWFpbGZsb3d8eyJWIjoiMC4wLjAwMDAiLCJQIjoiV2luMzIiLCJBTiI6Ik1haWwiLCJXVCI6Mn0%3D%7C3000%7C%7C%7C&amp;sdata=rvUYZAphiMEHdJDIGrQkK9A3JsP22f%2B5ALPwsuqhS8A%3D&amp;reserved=0"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AAE0F040"/><Relationship Id="rId1" Type="http://schemas.openxmlformats.org/officeDocument/2006/relationships/hyperlink" Target="http://www.nursecredential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812</Words>
  <Characters>4631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Smalls</dc:creator>
  <cp:keywords/>
  <dc:description/>
  <cp:lastModifiedBy>Marguerite Smalls</cp:lastModifiedBy>
  <cp:revision>2</cp:revision>
  <dcterms:created xsi:type="dcterms:W3CDTF">2024-12-05T22:18:00Z</dcterms:created>
  <dcterms:modified xsi:type="dcterms:W3CDTF">2024-12-05T22:18:00Z</dcterms:modified>
</cp:coreProperties>
</file>